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6089F" w14:textId="7D3FA5E8" w:rsidR="0014268E" w:rsidRDefault="0014268E" w:rsidP="00C50476">
      <w:pPr>
        <w:pStyle w:val="Ttulo1"/>
        <w:spacing w:line="264" w:lineRule="auto"/>
        <w:ind w:right="23"/>
        <w:jc w:val="center"/>
      </w:pPr>
      <w:r>
        <w:t xml:space="preserve">ANEXO I </w:t>
      </w:r>
    </w:p>
    <w:p w14:paraId="18D42766" w14:textId="1BA2D65A" w:rsidR="00EB1B6A" w:rsidRPr="004115A7" w:rsidRDefault="00565418" w:rsidP="00C50476">
      <w:pPr>
        <w:pStyle w:val="Ttulo1"/>
        <w:spacing w:line="264" w:lineRule="auto"/>
        <w:ind w:right="23"/>
        <w:jc w:val="center"/>
      </w:pPr>
      <w:r w:rsidRPr="004115A7">
        <w:t>TERMO DE REFER</w:t>
      </w:r>
      <w:r w:rsidR="00BC20BF">
        <w:t>Ê</w:t>
      </w:r>
      <w:r w:rsidRPr="004115A7">
        <w:t>NCIA</w:t>
      </w:r>
    </w:p>
    <w:p w14:paraId="18D42767" w14:textId="77777777" w:rsidR="00565418" w:rsidRPr="004115A7" w:rsidRDefault="00565418" w:rsidP="00C50476">
      <w:pPr>
        <w:pStyle w:val="Ttulo1"/>
        <w:spacing w:line="264" w:lineRule="auto"/>
        <w:ind w:right="23"/>
        <w:jc w:val="center"/>
      </w:pPr>
      <w:r w:rsidRPr="004115A7">
        <w:t>(</w:t>
      </w:r>
      <w:r w:rsidRPr="004115A7">
        <w:rPr>
          <w:color w:val="000000"/>
        </w:rPr>
        <w:t>Art.</w:t>
      </w:r>
      <w:r w:rsidRPr="004115A7">
        <w:rPr>
          <w:color w:val="000000"/>
          <w:spacing w:val="29"/>
        </w:rPr>
        <w:t xml:space="preserve"> </w:t>
      </w:r>
      <w:r w:rsidRPr="004115A7">
        <w:rPr>
          <w:color w:val="000000"/>
        </w:rPr>
        <w:t>40,</w:t>
      </w:r>
      <w:r w:rsidRPr="004115A7">
        <w:rPr>
          <w:color w:val="000000"/>
          <w:spacing w:val="32"/>
        </w:rPr>
        <w:t xml:space="preserve"> </w:t>
      </w:r>
      <w:r w:rsidRPr="004115A7">
        <w:rPr>
          <w:color w:val="000000"/>
        </w:rPr>
        <w:t>§1º</w:t>
      </w:r>
      <w:r w:rsidRPr="004115A7">
        <w:rPr>
          <w:color w:val="000000"/>
          <w:spacing w:val="33"/>
        </w:rPr>
        <w:t xml:space="preserve"> </w:t>
      </w:r>
      <w:r w:rsidRPr="004115A7">
        <w:rPr>
          <w:color w:val="000000"/>
        </w:rPr>
        <w:t>e</w:t>
      </w:r>
      <w:r w:rsidRPr="004115A7">
        <w:rPr>
          <w:color w:val="000000"/>
          <w:spacing w:val="29"/>
        </w:rPr>
        <w:t xml:space="preserve"> </w:t>
      </w:r>
      <w:r w:rsidRPr="004115A7">
        <w:rPr>
          <w:color w:val="000000"/>
        </w:rPr>
        <w:t>inciso</w:t>
      </w:r>
      <w:r w:rsidRPr="004115A7">
        <w:rPr>
          <w:color w:val="000000"/>
          <w:spacing w:val="31"/>
        </w:rPr>
        <w:t xml:space="preserve"> </w:t>
      </w:r>
      <w:r w:rsidRPr="004115A7">
        <w:rPr>
          <w:color w:val="000000"/>
        </w:rPr>
        <w:t>XXIII</w:t>
      </w:r>
      <w:r w:rsidRPr="004115A7">
        <w:rPr>
          <w:color w:val="000000"/>
          <w:spacing w:val="32"/>
        </w:rPr>
        <w:t xml:space="preserve"> </w:t>
      </w:r>
      <w:r w:rsidRPr="004115A7">
        <w:rPr>
          <w:color w:val="000000"/>
        </w:rPr>
        <w:t>do</w:t>
      </w:r>
      <w:r w:rsidRPr="004115A7">
        <w:rPr>
          <w:color w:val="000000"/>
          <w:spacing w:val="28"/>
        </w:rPr>
        <w:t xml:space="preserve"> </w:t>
      </w:r>
      <w:r w:rsidRPr="004115A7">
        <w:rPr>
          <w:color w:val="000000"/>
        </w:rPr>
        <w:t>caput</w:t>
      </w:r>
      <w:r w:rsidRPr="004115A7">
        <w:rPr>
          <w:color w:val="000000"/>
          <w:spacing w:val="33"/>
        </w:rPr>
        <w:t xml:space="preserve"> </w:t>
      </w:r>
      <w:r w:rsidRPr="004115A7">
        <w:rPr>
          <w:color w:val="000000"/>
        </w:rPr>
        <w:t>do</w:t>
      </w:r>
      <w:r w:rsidRPr="004115A7">
        <w:rPr>
          <w:color w:val="000000"/>
          <w:spacing w:val="28"/>
        </w:rPr>
        <w:t xml:space="preserve"> </w:t>
      </w:r>
      <w:r w:rsidRPr="004115A7">
        <w:rPr>
          <w:color w:val="000000"/>
        </w:rPr>
        <w:t>art.</w:t>
      </w:r>
      <w:r w:rsidRPr="004115A7">
        <w:rPr>
          <w:color w:val="000000"/>
          <w:spacing w:val="37"/>
        </w:rPr>
        <w:t xml:space="preserve"> </w:t>
      </w:r>
      <w:r w:rsidRPr="004115A7">
        <w:rPr>
          <w:color w:val="000000"/>
        </w:rPr>
        <w:t>6º</w:t>
      </w:r>
      <w:r w:rsidRPr="004115A7">
        <w:rPr>
          <w:color w:val="000000"/>
          <w:spacing w:val="33"/>
        </w:rPr>
        <w:t xml:space="preserve"> </w:t>
      </w:r>
      <w:r w:rsidRPr="004115A7">
        <w:rPr>
          <w:color w:val="000000"/>
        </w:rPr>
        <w:t>da</w:t>
      </w:r>
      <w:r w:rsidRPr="004115A7">
        <w:rPr>
          <w:color w:val="000000"/>
          <w:spacing w:val="30"/>
        </w:rPr>
        <w:t xml:space="preserve"> </w:t>
      </w:r>
      <w:r w:rsidRPr="004115A7">
        <w:rPr>
          <w:color w:val="000000"/>
        </w:rPr>
        <w:t>Lei</w:t>
      </w:r>
      <w:r w:rsidRPr="004115A7">
        <w:rPr>
          <w:color w:val="000000"/>
          <w:spacing w:val="32"/>
        </w:rPr>
        <w:t xml:space="preserve"> </w:t>
      </w:r>
      <w:r w:rsidRPr="004115A7">
        <w:rPr>
          <w:color w:val="000000"/>
          <w:spacing w:val="-2"/>
        </w:rPr>
        <w:t>14.133/21)</w:t>
      </w:r>
      <w:r w:rsidRPr="004115A7">
        <w:t xml:space="preserve"> </w:t>
      </w:r>
    </w:p>
    <w:p w14:paraId="18D42768" w14:textId="77777777" w:rsidR="00EB1B6A" w:rsidRPr="004115A7" w:rsidRDefault="00EB1B6A" w:rsidP="00C50476">
      <w:pPr>
        <w:pStyle w:val="Corpodetexto"/>
        <w:spacing w:before="127" w:line="264" w:lineRule="auto"/>
        <w:ind w:left="21" w:right="23"/>
        <w:rPr>
          <w:rFonts w:ascii="Arial" w:hAnsi="Arial" w:cs="Arial"/>
          <w:b/>
        </w:rPr>
      </w:pPr>
    </w:p>
    <w:p w14:paraId="18D42769" w14:textId="77777777" w:rsidR="00EB1B6A" w:rsidRPr="004115A7" w:rsidRDefault="00AC5B0C" w:rsidP="00C50476">
      <w:pPr>
        <w:pStyle w:val="Ttulo2"/>
        <w:spacing w:line="264" w:lineRule="auto"/>
        <w:ind w:left="21" w:right="23" w:firstLine="0"/>
      </w:pPr>
      <w:r w:rsidRPr="004115A7">
        <w:t>Unidade</w:t>
      </w:r>
      <w:r w:rsidRPr="004115A7">
        <w:rPr>
          <w:spacing w:val="-8"/>
        </w:rPr>
        <w:t xml:space="preserve"> </w:t>
      </w:r>
      <w:r w:rsidRPr="004115A7">
        <w:t>Requisitante:</w:t>
      </w:r>
      <w:r w:rsidRPr="004115A7">
        <w:rPr>
          <w:spacing w:val="-5"/>
        </w:rPr>
        <w:t xml:space="preserve"> </w:t>
      </w:r>
      <w:r w:rsidR="00714646" w:rsidRPr="004115A7">
        <w:rPr>
          <w:b w:val="0"/>
          <w:spacing w:val="-5"/>
        </w:rPr>
        <w:t xml:space="preserve">Secretaría Municipal de </w:t>
      </w:r>
      <w:r w:rsidR="00565418" w:rsidRPr="004115A7">
        <w:rPr>
          <w:b w:val="0"/>
          <w:spacing w:val="-5"/>
        </w:rPr>
        <w:t>Ação social</w:t>
      </w:r>
    </w:p>
    <w:p w14:paraId="18D4276A" w14:textId="77777777" w:rsidR="00EB1B6A" w:rsidRPr="004115A7" w:rsidRDefault="00AC5B0C" w:rsidP="00C50476">
      <w:pPr>
        <w:spacing w:before="76" w:line="264" w:lineRule="auto"/>
        <w:ind w:left="21" w:right="23"/>
        <w:rPr>
          <w:rFonts w:ascii="Arial" w:hAnsi="Arial" w:cs="Arial"/>
        </w:rPr>
      </w:pPr>
      <w:r w:rsidRPr="004115A7">
        <w:rPr>
          <w:rFonts w:ascii="Arial" w:hAnsi="Arial" w:cs="Arial"/>
          <w:b/>
        </w:rPr>
        <w:t>Responsável</w:t>
      </w:r>
      <w:r w:rsidRPr="004115A7">
        <w:rPr>
          <w:rFonts w:ascii="Arial" w:hAnsi="Arial" w:cs="Arial"/>
          <w:b/>
          <w:spacing w:val="-7"/>
        </w:rPr>
        <w:t xml:space="preserve"> </w:t>
      </w:r>
      <w:r w:rsidRPr="004115A7">
        <w:rPr>
          <w:rFonts w:ascii="Arial" w:hAnsi="Arial" w:cs="Arial"/>
          <w:b/>
        </w:rPr>
        <w:t>pela</w:t>
      </w:r>
      <w:r w:rsidRPr="004115A7">
        <w:rPr>
          <w:rFonts w:ascii="Arial" w:hAnsi="Arial" w:cs="Arial"/>
          <w:b/>
          <w:spacing w:val="-4"/>
        </w:rPr>
        <w:t xml:space="preserve"> </w:t>
      </w:r>
      <w:r w:rsidRPr="004115A7">
        <w:rPr>
          <w:rFonts w:ascii="Arial" w:hAnsi="Arial" w:cs="Arial"/>
          <w:b/>
        </w:rPr>
        <w:t>Elaboração:</w:t>
      </w:r>
      <w:r w:rsidRPr="004115A7">
        <w:rPr>
          <w:rFonts w:ascii="Arial" w:hAnsi="Arial" w:cs="Arial"/>
          <w:b/>
          <w:spacing w:val="-6"/>
        </w:rPr>
        <w:t xml:space="preserve"> </w:t>
      </w:r>
      <w:r w:rsidR="00565418" w:rsidRPr="004115A7">
        <w:rPr>
          <w:rFonts w:ascii="Arial" w:hAnsi="Arial" w:cs="Arial"/>
          <w:spacing w:val="-6"/>
        </w:rPr>
        <w:t>Eliene Ferrei</w:t>
      </w:r>
      <w:r w:rsidR="00714646" w:rsidRPr="004115A7">
        <w:rPr>
          <w:rFonts w:ascii="Arial" w:hAnsi="Arial" w:cs="Arial"/>
          <w:spacing w:val="-6"/>
        </w:rPr>
        <w:t>ra – Secretári</w:t>
      </w:r>
      <w:r w:rsidR="00565418" w:rsidRPr="004115A7">
        <w:rPr>
          <w:rFonts w:ascii="Arial" w:hAnsi="Arial" w:cs="Arial"/>
          <w:spacing w:val="-6"/>
        </w:rPr>
        <w:t>o</w:t>
      </w:r>
      <w:r w:rsidR="00714646" w:rsidRPr="004115A7">
        <w:rPr>
          <w:rFonts w:ascii="Arial" w:hAnsi="Arial" w:cs="Arial"/>
          <w:spacing w:val="-6"/>
        </w:rPr>
        <w:t xml:space="preserve"> de </w:t>
      </w:r>
      <w:r w:rsidR="00565418" w:rsidRPr="004115A7">
        <w:rPr>
          <w:rFonts w:ascii="Arial" w:hAnsi="Arial" w:cs="Arial"/>
          <w:spacing w:val="-6"/>
        </w:rPr>
        <w:t>Ação Social</w:t>
      </w:r>
      <w:r w:rsidR="00714646" w:rsidRPr="004115A7">
        <w:rPr>
          <w:rFonts w:ascii="Arial" w:hAnsi="Arial" w:cs="Arial"/>
          <w:spacing w:val="-6"/>
        </w:rPr>
        <w:t>.</w:t>
      </w:r>
    </w:p>
    <w:p w14:paraId="18D4276B" w14:textId="77777777" w:rsidR="00EB1B6A" w:rsidRPr="004115A7" w:rsidRDefault="00AC5B0C" w:rsidP="00C50476">
      <w:pPr>
        <w:pStyle w:val="Corpodetexto"/>
        <w:tabs>
          <w:tab w:val="left" w:pos="920"/>
        </w:tabs>
        <w:spacing w:before="52" w:line="264" w:lineRule="auto"/>
        <w:ind w:left="21" w:right="23"/>
        <w:jc w:val="both"/>
        <w:rPr>
          <w:rFonts w:ascii="Arial" w:hAnsi="Arial" w:cs="Arial"/>
        </w:rPr>
      </w:pPr>
      <w:r w:rsidRPr="004115A7">
        <w:rPr>
          <w:rFonts w:ascii="Arial" w:hAnsi="Arial" w:cs="Arial"/>
          <w:b/>
        </w:rPr>
        <w:t>Objeto</w:t>
      </w:r>
      <w:r w:rsidRPr="004115A7">
        <w:rPr>
          <w:rFonts w:ascii="Arial" w:hAnsi="Arial" w:cs="Arial"/>
          <w:b/>
          <w:spacing w:val="-6"/>
        </w:rPr>
        <w:t xml:space="preserve"> </w:t>
      </w:r>
      <w:r w:rsidRPr="004115A7">
        <w:rPr>
          <w:rFonts w:ascii="Arial" w:hAnsi="Arial" w:cs="Arial"/>
          <w:b/>
        </w:rPr>
        <w:t>Resumido</w:t>
      </w:r>
      <w:r w:rsidRPr="004115A7">
        <w:rPr>
          <w:rFonts w:ascii="Arial" w:hAnsi="Arial" w:cs="Arial"/>
          <w:b/>
          <w:spacing w:val="-5"/>
        </w:rPr>
        <w:t xml:space="preserve"> </w:t>
      </w:r>
      <w:r w:rsidRPr="004115A7">
        <w:rPr>
          <w:rFonts w:ascii="Arial" w:hAnsi="Arial" w:cs="Arial"/>
          <w:b/>
        </w:rPr>
        <w:t>da</w:t>
      </w:r>
      <w:r w:rsidRPr="004115A7">
        <w:rPr>
          <w:rFonts w:ascii="Arial" w:hAnsi="Arial" w:cs="Arial"/>
          <w:b/>
          <w:spacing w:val="-4"/>
        </w:rPr>
        <w:t xml:space="preserve"> </w:t>
      </w:r>
      <w:r w:rsidRPr="004115A7">
        <w:rPr>
          <w:rFonts w:ascii="Arial" w:hAnsi="Arial" w:cs="Arial"/>
          <w:b/>
        </w:rPr>
        <w:t>Requisição:</w:t>
      </w:r>
      <w:r w:rsidRPr="004115A7">
        <w:rPr>
          <w:rFonts w:ascii="Arial" w:hAnsi="Arial" w:cs="Arial"/>
          <w:b/>
          <w:spacing w:val="-4"/>
        </w:rPr>
        <w:t xml:space="preserve"> </w:t>
      </w:r>
      <w:r w:rsidR="00714646" w:rsidRPr="004115A7">
        <w:rPr>
          <w:rFonts w:ascii="Arial" w:hAnsi="Arial" w:cs="Arial"/>
        </w:rPr>
        <w:t>A presente demanda visa à</w:t>
      </w:r>
      <w:r w:rsidR="002E0D2C" w:rsidRPr="004115A7">
        <w:rPr>
          <w:rStyle w:val="Forte"/>
          <w:rFonts w:ascii="Arial" w:hAnsi="Arial" w:cs="Arial"/>
          <w:b w:val="0"/>
        </w:rPr>
        <w:t xml:space="preserve"> </w:t>
      </w:r>
      <w:r w:rsidR="002E0D2C" w:rsidRPr="004115A7">
        <w:rPr>
          <w:rFonts w:ascii="Arial" w:eastAsia="Times New Roman" w:hAnsi="Arial" w:cs="Arial"/>
        </w:rPr>
        <w:t>aquisição de materiais esportivos diversos destinados ao atendimento das demandas da Diretoria Municipal de Esportes, deste municipio de Matutina/MG</w:t>
      </w:r>
      <w:r w:rsidR="002E0D2C" w:rsidRPr="004115A7">
        <w:rPr>
          <w:rFonts w:ascii="Arial" w:hAnsi="Arial" w:cs="Arial"/>
        </w:rPr>
        <w:t>.</w:t>
      </w:r>
    </w:p>
    <w:p w14:paraId="18D4276C" w14:textId="77777777" w:rsidR="00EB1B6A" w:rsidRPr="004115A7" w:rsidRDefault="00EB1B6A" w:rsidP="00C50476">
      <w:pPr>
        <w:pStyle w:val="Corpodetexto"/>
        <w:spacing w:before="71" w:line="264" w:lineRule="auto"/>
        <w:ind w:left="21" w:right="23"/>
        <w:rPr>
          <w:rFonts w:ascii="Arial" w:hAnsi="Arial" w:cs="Arial"/>
        </w:rPr>
      </w:pPr>
    </w:p>
    <w:p w14:paraId="18D4276D" w14:textId="77777777" w:rsidR="00EB1B6A" w:rsidRPr="004115A7" w:rsidRDefault="00AC5B0C" w:rsidP="00C50476">
      <w:pPr>
        <w:pStyle w:val="Ttulo1"/>
        <w:numPr>
          <w:ilvl w:val="0"/>
          <w:numId w:val="15"/>
        </w:numPr>
        <w:tabs>
          <w:tab w:val="left" w:pos="565"/>
        </w:tabs>
        <w:spacing w:line="264" w:lineRule="auto"/>
        <w:ind w:left="21" w:right="23" w:firstLine="0"/>
        <w:jc w:val="both"/>
      </w:pPr>
      <w:r w:rsidRPr="004115A7">
        <w:t>OBJETO</w:t>
      </w:r>
      <w:r w:rsidRPr="004115A7">
        <w:rPr>
          <w:spacing w:val="-4"/>
        </w:rPr>
        <w:t xml:space="preserve"> </w:t>
      </w:r>
      <w:r w:rsidRPr="004115A7">
        <w:t>E</w:t>
      </w:r>
      <w:r w:rsidRPr="004115A7">
        <w:rPr>
          <w:spacing w:val="-3"/>
        </w:rPr>
        <w:t xml:space="preserve"> </w:t>
      </w:r>
      <w:r w:rsidRPr="004115A7">
        <w:t>CONDIÇÕES</w:t>
      </w:r>
      <w:r w:rsidRPr="004115A7">
        <w:rPr>
          <w:spacing w:val="-6"/>
        </w:rPr>
        <w:t xml:space="preserve"> </w:t>
      </w:r>
      <w:r w:rsidRPr="004115A7">
        <w:t>GERAIS</w:t>
      </w:r>
      <w:r w:rsidRPr="004115A7">
        <w:rPr>
          <w:spacing w:val="-1"/>
        </w:rPr>
        <w:t xml:space="preserve"> </w:t>
      </w:r>
      <w:r w:rsidRPr="004115A7">
        <w:t>DA</w:t>
      </w:r>
      <w:r w:rsidRPr="004115A7">
        <w:rPr>
          <w:spacing w:val="-8"/>
        </w:rPr>
        <w:t xml:space="preserve"> </w:t>
      </w:r>
      <w:r w:rsidRPr="004115A7">
        <w:rPr>
          <w:spacing w:val="-2"/>
        </w:rPr>
        <w:t>CONTRATAÇÃO</w:t>
      </w:r>
    </w:p>
    <w:p w14:paraId="18D4276E" w14:textId="77777777" w:rsidR="00EB1B6A" w:rsidRPr="004115A7" w:rsidRDefault="00AC5B0C" w:rsidP="00C50476">
      <w:pPr>
        <w:pStyle w:val="PargrafodaLista"/>
        <w:numPr>
          <w:ilvl w:val="1"/>
          <w:numId w:val="15"/>
        </w:numPr>
        <w:tabs>
          <w:tab w:val="left" w:pos="848"/>
        </w:tabs>
        <w:spacing w:before="78" w:line="264" w:lineRule="auto"/>
        <w:ind w:left="21" w:right="23" w:firstLine="0"/>
        <w:rPr>
          <w:rFonts w:ascii="Arial" w:hAnsi="Arial" w:cs="Arial"/>
        </w:rPr>
      </w:pPr>
      <w:r w:rsidRPr="004115A7">
        <w:rPr>
          <w:rFonts w:ascii="Arial" w:hAnsi="Arial" w:cs="Arial"/>
        </w:rPr>
        <w:t xml:space="preserve">O presente </w:t>
      </w:r>
      <w:r w:rsidRPr="004115A7">
        <w:rPr>
          <w:rFonts w:ascii="Arial" w:hAnsi="Arial" w:cs="Arial"/>
          <w:i/>
        </w:rPr>
        <w:t xml:space="preserve">Termo de Referência </w:t>
      </w:r>
      <w:r w:rsidRPr="004115A7">
        <w:rPr>
          <w:rFonts w:ascii="Arial" w:hAnsi="Arial" w:cs="Arial"/>
        </w:rPr>
        <w:t>tem por objeto a</w:t>
      </w:r>
      <w:r w:rsidR="002E0D2C" w:rsidRPr="004115A7">
        <w:rPr>
          <w:rFonts w:ascii="Arial" w:hAnsi="Arial" w:cs="Arial"/>
        </w:rPr>
        <w:t xml:space="preserve"> </w:t>
      </w:r>
      <w:r w:rsidR="002E0D2C" w:rsidRPr="004115A7">
        <w:rPr>
          <w:rStyle w:val="Forte"/>
          <w:rFonts w:ascii="Arial" w:hAnsi="Arial" w:cs="Arial"/>
        </w:rPr>
        <w:t>aquisição de materiais esportivos diversos</w:t>
      </w:r>
      <w:r w:rsidR="002E0D2C" w:rsidRPr="004115A7">
        <w:rPr>
          <w:rFonts w:ascii="Arial" w:hAnsi="Arial" w:cs="Arial"/>
        </w:rPr>
        <w:t>, destinados ao atendimento das necessidades da Diretoria Municipal de Esportes do Município de Matutina/MG, conforme especificações, quantitativos e condições estabelecidos no Termo de Referência.</w:t>
      </w:r>
    </w:p>
    <w:p w14:paraId="18D4276F" w14:textId="77777777" w:rsidR="002E0D2C" w:rsidRPr="004115A7" w:rsidRDefault="002E0D2C" w:rsidP="00C50476">
      <w:pPr>
        <w:pStyle w:val="PargrafodaLista"/>
        <w:numPr>
          <w:ilvl w:val="1"/>
          <w:numId w:val="15"/>
        </w:numPr>
        <w:tabs>
          <w:tab w:val="left" w:pos="848"/>
        </w:tabs>
        <w:spacing w:before="78" w:line="264" w:lineRule="auto"/>
        <w:ind w:left="21" w:right="23" w:firstLine="0"/>
        <w:rPr>
          <w:rFonts w:ascii="Arial" w:hAnsi="Arial" w:cs="Arial"/>
        </w:rPr>
      </w:pPr>
      <w:r w:rsidRPr="004115A7">
        <w:rPr>
          <w:rFonts w:ascii="Arial" w:hAnsi="Arial" w:cs="Arial"/>
        </w:rPr>
        <w:t>A contratação será realizada por meio de procedimento licitatório, em conformidade com a Lei Federal nº 14.133/2021 e demais normas aplicáveis, observando os princípios da legalidade, impessoalidade, moralidade, publicidade, eficiência, economicidade e do interesse público</w:t>
      </w:r>
    </w:p>
    <w:p w14:paraId="18D42770" w14:textId="77777777" w:rsidR="00EB1B6A" w:rsidRPr="004115A7" w:rsidRDefault="00EB1B6A" w:rsidP="00C50476">
      <w:pPr>
        <w:pStyle w:val="Corpodetexto"/>
        <w:spacing w:before="101" w:line="264" w:lineRule="auto"/>
        <w:ind w:left="21" w:right="23"/>
        <w:rPr>
          <w:rFonts w:ascii="Arial" w:hAnsi="Arial" w:cs="Arial"/>
        </w:rPr>
      </w:pPr>
    </w:p>
    <w:tbl>
      <w:tblPr>
        <w:tblStyle w:val="TableNormal"/>
        <w:tblW w:w="9515"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5"/>
        <w:gridCol w:w="4394"/>
        <w:gridCol w:w="1134"/>
        <w:gridCol w:w="567"/>
        <w:gridCol w:w="1276"/>
        <w:gridCol w:w="1559"/>
      </w:tblGrid>
      <w:tr w:rsidR="00EB1B6A" w:rsidRPr="004115A7" w14:paraId="18D42777" w14:textId="77777777" w:rsidTr="00FB6CF0">
        <w:trPr>
          <w:trHeight w:val="278"/>
        </w:trPr>
        <w:tc>
          <w:tcPr>
            <w:tcW w:w="585" w:type="dxa"/>
          </w:tcPr>
          <w:p w14:paraId="18D42771" w14:textId="77777777" w:rsidR="00EB1B6A" w:rsidRPr="004115A7" w:rsidRDefault="00AC5B0C" w:rsidP="0068306F">
            <w:pPr>
              <w:pStyle w:val="TableParagraph"/>
              <w:spacing w:line="264" w:lineRule="auto"/>
              <w:ind w:left="21" w:right="23"/>
              <w:jc w:val="center"/>
              <w:rPr>
                <w:rFonts w:ascii="Arial" w:hAnsi="Arial" w:cs="Arial"/>
                <w:b/>
                <w:sz w:val="20"/>
                <w:szCs w:val="20"/>
              </w:rPr>
            </w:pPr>
            <w:r w:rsidRPr="004115A7">
              <w:rPr>
                <w:rFonts w:ascii="Arial" w:hAnsi="Arial" w:cs="Arial"/>
                <w:b/>
                <w:spacing w:val="-4"/>
                <w:sz w:val="20"/>
                <w:szCs w:val="20"/>
              </w:rPr>
              <w:t>ITEM</w:t>
            </w:r>
          </w:p>
        </w:tc>
        <w:tc>
          <w:tcPr>
            <w:tcW w:w="4394" w:type="dxa"/>
          </w:tcPr>
          <w:p w14:paraId="18D42772" w14:textId="77777777" w:rsidR="00EB1B6A" w:rsidRPr="004115A7" w:rsidRDefault="00AC5B0C" w:rsidP="0068306F">
            <w:pPr>
              <w:pStyle w:val="TableParagraph"/>
              <w:spacing w:line="264" w:lineRule="auto"/>
              <w:ind w:left="21" w:right="23"/>
              <w:jc w:val="center"/>
              <w:rPr>
                <w:rFonts w:ascii="Arial" w:hAnsi="Arial" w:cs="Arial"/>
                <w:b/>
                <w:sz w:val="20"/>
                <w:szCs w:val="20"/>
              </w:rPr>
            </w:pPr>
            <w:r w:rsidRPr="004115A7">
              <w:rPr>
                <w:rFonts w:ascii="Arial" w:hAnsi="Arial" w:cs="Arial"/>
                <w:b/>
                <w:spacing w:val="-2"/>
                <w:sz w:val="20"/>
                <w:szCs w:val="20"/>
              </w:rPr>
              <w:t>OBJETO/ESPECIFICAÇÃO</w:t>
            </w:r>
          </w:p>
        </w:tc>
        <w:tc>
          <w:tcPr>
            <w:tcW w:w="1134" w:type="dxa"/>
          </w:tcPr>
          <w:p w14:paraId="18D42773" w14:textId="77777777" w:rsidR="00EB1B6A" w:rsidRPr="004115A7" w:rsidRDefault="00AC5B0C" w:rsidP="0068306F">
            <w:pPr>
              <w:pStyle w:val="TableParagraph"/>
              <w:spacing w:line="264" w:lineRule="auto"/>
              <w:ind w:left="21" w:right="23"/>
              <w:jc w:val="center"/>
              <w:rPr>
                <w:rFonts w:ascii="Arial" w:hAnsi="Arial" w:cs="Arial"/>
                <w:b/>
                <w:sz w:val="20"/>
                <w:szCs w:val="20"/>
              </w:rPr>
            </w:pPr>
            <w:r w:rsidRPr="004115A7">
              <w:rPr>
                <w:rFonts w:ascii="Arial" w:hAnsi="Arial" w:cs="Arial"/>
                <w:b/>
                <w:spacing w:val="-2"/>
                <w:sz w:val="20"/>
                <w:szCs w:val="20"/>
              </w:rPr>
              <w:t>UNID.</w:t>
            </w:r>
            <w:r w:rsidR="00AC3D77" w:rsidRPr="004115A7">
              <w:rPr>
                <w:rFonts w:ascii="Arial" w:hAnsi="Arial" w:cs="Arial"/>
                <w:b/>
                <w:spacing w:val="-2"/>
                <w:sz w:val="20"/>
                <w:szCs w:val="20"/>
              </w:rPr>
              <w:t>MED</w:t>
            </w:r>
          </w:p>
        </w:tc>
        <w:tc>
          <w:tcPr>
            <w:tcW w:w="567" w:type="dxa"/>
          </w:tcPr>
          <w:p w14:paraId="18D42774" w14:textId="77777777" w:rsidR="00EB1B6A" w:rsidRPr="004115A7" w:rsidRDefault="00652596" w:rsidP="0068306F">
            <w:pPr>
              <w:pStyle w:val="TableParagraph"/>
              <w:spacing w:line="264" w:lineRule="auto"/>
              <w:ind w:left="21" w:right="23"/>
              <w:jc w:val="center"/>
              <w:rPr>
                <w:rFonts w:ascii="Arial" w:hAnsi="Arial" w:cs="Arial"/>
                <w:b/>
                <w:sz w:val="20"/>
                <w:szCs w:val="20"/>
              </w:rPr>
            </w:pPr>
            <w:r w:rsidRPr="004115A7">
              <w:rPr>
                <w:rFonts w:ascii="Arial" w:hAnsi="Arial" w:cs="Arial"/>
                <w:b/>
                <w:spacing w:val="-2"/>
                <w:sz w:val="20"/>
                <w:szCs w:val="20"/>
              </w:rPr>
              <w:t>Q</w:t>
            </w:r>
            <w:r w:rsidR="00AC5B0C" w:rsidRPr="004115A7">
              <w:rPr>
                <w:rFonts w:ascii="Arial" w:hAnsi="Arial" w:cs="Arial"/>
                <w:b/>
                <w:spacing w:val="-2"/>
                <w:sz w:val="20"/>
                <w:szCs w:val="20"/>
              </w:rPr>
              <w:t>T</w:t>
            </w:r>
            <w:r w:rsidRPr="004115A7">
              <w:rPr>
                <w:rFonts w:ascii="Arial" w:hAnsi="Arial" w:cs="Arial"/>
                <w:b/>
                <w:spacing w:val="-2"/>
                <w:sz w:val="20"/>
                <w:szCs w:val="20"/>
              </w:rPr>
              <w:t>D</w:t>
            </w:r>
          </w:p>
        </w:tc>
        <w:tc>
          <w:tcPr>
            <w:tcW w:w="1276" w:type="dxa"/>
          </w:tcPr>
          <w:p w14:paraId="18D42775" w14:textId="77777777" w:rsidR="00EB1B6A" w:rsidRPr="004115A7" w:rsidRDefault="00AC5B0C" w:rsidP="0068306F">
            <w:pPr>
              <w:pStyle w:val="TableParagraph"/>
              <w:spacing w:line="264" w:lineRule="auto"/>
              <w:ind w:left="21" w:right="23"/>
              <w:jc w:val="center"/>
              <w:rPr>
                <w:rFonts w:ascii="Arial" w:hAnsi="Arial" w:cs="Arial"/>
                <w:b/>
                <w:sz w:val="20"/>
                <w:szCs w:val="20"/>
              </w:rPr>
            </w:pPr>
            <w:r w:rsidRPr="004115A7">
              <w:rPr>
                <w:rFonts w:ascii="Arial" w:hAnsi="Arial" w:cs="Arial"/>
                <w:b/>
                <w:spacing w:val="-5"/>
                <w:sz w:val="20"/>
                <w:szCs w:val="20"/>
              </w:rPr>
              <w:t>PÇO</w:t>
            </w:r>
            <w:r w:rsidR="00AA5DD9" w:rsidRPr="004115A7">
              <w:rPr>
                <w:rFonts w:ascii="Arial" w:hAnsi="Arial" w:cs="Arial"/>
                <w:b/>
                <w:spacing w:val="-5"/>
                <w:sz w:val="20"/>
                <w:szCs w:val="20"/>
              </w:rPr>
              <w:t xml:space="preserve"> </w:t>
            </w:r>
            <w:r w:rsidRPr="004115A7">
              <w:rPr>
                <w:rFonts w:ascii="Arial" w:hAnsi="Arial" w:cs="Arial"/>
                <w:b/>
                <w:spacing w:val="-2"/>
                <w:sz w:val="20"/>
                <w:szCs w:val="20"/>
              </w:rPr>
              <w:t>UNIT.</w:t>
            </w:r>
          </w:p>
        </w:tc>
        <w:tc>
          <w:tcPr>
            <w:tcW w:w="1559" w:type="dxa"/>
          </w:tcPr>
          <w:p w14:paraId="18D42776" w14:textId="77777777" w:rsidR="00EB1B6A" w:rsidRPr="004115A7" w:rsidRDefault="00AC5B0C" w:rsidP="0068306F">
            <w:pPr>
              <w:pStyle w:val="TableParagraph"/>
              <w:spacing w:line="264" w:lineRule="auto"/>
              <w:ind w:left="21" w:right="23"/>
              <w:jc w:val="center"/>
              <w:rPr>
                <w:rFonts w:ascii="Arial" w:hAnsi="Arial" w:cs="Arial"/>
                <w:b/>
                <w:sz w:val="20"/>
                <w:szCs w:val="20"/>
              </w:rPr>
            </w:pPr>
            <w:r w:rsidRPr="004115A7">
              <w:rPr>
                <w:rFonts w:ascii="Arial" w:hAnsi="Arial" w:cs="Arial"/>
                <w:b/>
                <w:spacing w:val="-2"/>
                <w:sz w:val="20"/>
                <w:szCs w:val="20"/>
              </w:rPr>
              <w:t>TOTAL</w:t>
            </w:r>
          </w:p>
        </w:tc>
      </w:tr>
      <w:tr w:rsidR="00F276AD" w:rsidRPr="004115A7" w14:paraId="18D4277E" w14:textId="77777777" w:rsidTr="00FB6CF0">
        <w:trPr>
          <w:trHeight w:val="330"/>
        </w:trPr>
        <w:tc>
          <w:tcPr>
            <w:tcW w:w="585" w:type="dxa"/>
          </w:tcPr>
          <w:p w14:paraId="18D42778" w14:textId="77777777" w:rsidR="00F276AD" w:rsidRPr="004115A7" w:rsidRDefault="00F276AD" w:rsidP="00C50476">
            <w:pPr>
              <w:pStyle w:val="TableParagraph"/>
              <w:spacing w:line="264" w:lineRule="auto"/>
              <w:ind w:left="21" w:right="23"/>
              <w:jc w:val="center"/>
              <w:rPr>
                <w:rFonts w:ascii="Arial" w:hAnsi="Arial" w:cs="Arial"/>
                <w:b/>
                <w:sz w:val="20"/>
                <w:szCs w:val="20"/>
              </w:rPr>
            </w:pPr>
            <w:r w:rsidRPr="004115A7">
              <w:rPr>
                <w:rFonts w:ascii="Arial" w:hAnsi="Arial" w:cs="Arial"/>
                <w:b/>
                <w:sz w:val="20"/>
                <w:szCs w:val="20"/>
              </w:rPr>
              <w:t>1</w:t>
            </w:r>
          </w:p>
        </w:tc>
        <w:tc>
          <w:tcPr>
            <w:tcW w:w="4394" w:type="dxa"/>
            <w:vAlign w:val="center"/>
          </w:tcPr>
          <w:p w14:paraId="18D42779" w14:textId="77777777" w:rsidR="00F276AD" w:rsidRPr="004115A7" w:rsidRDefault="00F276AD" w:rsidP="00C50476">
            <w:pPr>
              <w:pStyle w:val="Default"/>
              <w:spacing w:line="264" w:lineRule="auto"/>
              <w:ind w:left="21" w:right="23"/>
              <w:jc w:val="both"/>
              <w:rPr>
                <w:rFonts w:eastAsia="Times New Roman"/>
                <w:sz w:val="20"/>
                <w:szCs w:val="20"/>
              </w:rPr>
            </w:pPr>
            <w:r w:rsidRPr="004115A7">
              <w:rPr>
                <w:sz w:val="20"/>
                <w:szCs w:val="20"/>
              </w:rPr>
              <w:t xml:space="preserve">Bola de Futsal Adulto/Sub-15, tamanho oficial, confeccionada em material resistente, com câmara de ar, sistema de balanceamento, acabamento de alta durabilidade, indicada para treinamento e competição, com </w:t>
            </w:r>
            <w:r w:rsidRPr="004115A7">
              <w:rPr>
                <w:rFonts w:eastAsia="Times New Roman"/>
                <w:sz w:val="20"/>
                <w:szCs w:val="20"/>
                <w:lang w:val="pt-PT"/>
              </w:rPr>
              <w:t>circunferência de 61 a 64 cm</w:t>
            </w:r>
            <w:r w:rsidRPr="004115A7">
              <w:rPr>
                <w:sz w:val="20"/>
                <w:szCs w:val="20"/>
              </w:rPr>
              <w:t>,</w:t>
            </w:r>
            <w:r w:rsidR="004115A7" w:rsidRPr="004115A7">
              <w:rPr>
                <w:sz w:val="20"/>
                <w:szCs w:val="20"/>
              </w:rPr>
              <w:t xml:space="preserve"> </w:t>
            </w:r>
            <w:r w:rsidRPr="004115A7">
              <w:rPr>
                <w:sz w:val="20"/>
                <w:szCs w:val="20"/>
              </w:rPr>
              <w:t>peso cheia de 400 a 440 g.</w:t>
            </w:r>
          </w:p>
        </w:tc>
        <w:tc>
          <w:tcPr>
            <w:tcW w:w="1134" w:type="dxa"/>
            <w:vAlign w:val="center"/>
          </w:tcPr>
          <w:p w14:paraId="18D4277A" w14:textId="77777777" w:rsidR="00F276AD" w:rsidRPr="004115A7" w:rsidRDefault="00F276AD" w:rsidP="00C50476">
            <w:pPr>
              <w:spacing w:before="80" w:after="80" w:line="264" w:lineRule="auto"/>
              <w:ind w:left="21" w:right="23"/>
              <w:jc w:val="center"/>
              <w:rPr>
                <w:rFonts w:ascii="Arial" w:hAnsi="Arial" w:cs="Arial"/>
                <w:bCs/>
                <w:kern w:val="16"/>
                <w:sz w:val="20"/>
                <w:szCs w:val="20"/>
              </w:rPr>
            </w:pPr>
            <w:r w:rsidRPr="004115A7">
              <w:rPr>
                <w:rFonts w:ascii="Arial" w:hAnsi="Arial" w:cs="Arial"/>
                <w:bCs/>
                <w:kern w:val="16"/>
                <w:sz w:val="20"/>
                <w:szCs w:val="20"/>
              </w:rPr>
              <w:t>UND</w:t>
            </w:r>
          </w:p>
        </w:tc>
        <w:tc>
          <w:tcPr>
            <w:tcW w:w="567" w:type="dxa"/>
            <w:vAlign w:val="center"/>
          </w:tcPr>
          <w:p w14:paraId="18D4277B" w14:textId="77777777" w:rsidR="00F276AD" w:rsidRPr="004115A7" w:rsidRDefault="00F276AD" w:rsidP="00C50476">
            <w:pPr>
              <w:spacing w:before="80" w:after="80" w:line="264" w:lineRule="auto"/>
              <w:ind w:left="21" w:right="23"/>
              <w:jc w:val="center"/>
              <w:rPr>
                <w:rFonts w:ascii="Arial" w:hAnsi="Arial" w:cs="Arial"/>
                <w:bCs/>
                <w:kern w:val="16"/>
                <w:sz w:val="20"/>
                <w:szCs w:val="20"/>
              </w:rPr>
            </w:pPr>
            <w:r w:rsidRPr="004115A7">
              <w:rPr>
                <w:rFonts w:ascii="Arial" w:hAnsi="Arial" w:cs="Arial"/>
                <w:bCs/>
                <w:kern w:val="16"/>
                <w:sz w:val="20"/>
                <w:szCs w:val="20"/>
              </w:rPr>
              <w:t>20</w:t>
            </w:r>
          </w:p>
        </w:tc>
        <w:tc>
          <w:tcPr>
            <w:tcW w:w="1276" w:type="dxa"/>
            <w:vAlign w:val="center"/>
          </w:tcPr>
          <w:p w14:paraId="18D4277C" w14:textId="77777777" w:rsidR="00F276AD" w:rsidRPr="004115A7" w:rsidRDefault="004115A7" w:rsidP="0068306F">
            <w:pPr>
              <w:keepNext/>
              <w:spacing w:before="80" w:after="80" w:line="264" w:lineRule="auto"/>
              <w:ind w:left="21" w:right="23"/>
              <w:jc w:val="right"/>
              <w:rPr>
                <w:rFonts w:ascii="Arial" w:hAnsi="Arial" w:cs="Arial"/>
                <w:kern w:val="16"/>
                <w:sz w:val="20"/>
                <w:szCs w:val="20"/>
              </w:rPr>
            </w:pPr>
            <w:r w:rsidRPr="004115A7">
              <w:rPr>
                <w:rFonts w:ascii="Arial" w:hAnsi="Arial" w:cs="Arial"/>
                <w:kern w:val="16"/>
              </w:rPr>
              <w:t xml:space="preserve">R$ </w:t>
            </w:r>
            <w:r w:rsidR="00F276AD" w:rsidRPr="004115A7">
              <w:rPr>
                <w:rFonts w:ascii="Arial" w:hAnsi="Arial" w:cs="Arial"/>
                <w:kern w:val="16"/>
                <w:sz w:val="20"/>
                <w:szCs w:val="20"/>
              </w:rPr>
              <w:t>237,76</w:t>
            </w:r>
          </w:p>
        </w:tc>
        <w:tc>
          <w:tcPr>
            <w:tcW w:w="1559" w:type="dxa"/>
            <w:vAlign w:val="center"/>
          </w:tcPr>
          <w:p w14:paraId="18D4277D" w14:textId="77777777" w:rsidR="00F276AD" w:rsidRPr="004115A7" w:rsidRDefault="004115A7" w:rsidP="0068306F">
            <w:pPr>
              <w:keepNext/>
              <w:spacing w:before="80" w:after="80" w:line="264" w:lineRule="auto"/>
              <w:ind w:left="21" w:right="23"/>
              <w:jc w:val="right"/>
              <w:rPr>
                <w:rFonts w:ascii="Arial" w:hAnsi="Arial" w:cs="Arial"/>
                <w:b/>
                <w:bCs/>
                <w:kern w:val="16"/>
                <w:sz w:val="20"/>
                <w:szCs w:val="20"/>
              </w:rPr>
            </w:pPr>
            <w:r w:rsidRPr="004115A7">
              <w:rPr>
                <w:rFonts w:ascii="Arial" w:hAnsi="Arial" w:cs="Arial"/>
                <w:kern w:val="16"/>
              </w:rPr>
              <w:t xml:space="preserve">R$ </w:t>
            </w:r>
            <w:r w:rsidR="00F276AD" w:rsidRPr="004115A7">
              <w:rPr>
                <w:rFonts w:ascii="Arial" w:hAnsi="Arial" w:cs="Arial"/>
                <w:bCs/>
                <w:kern w:val="16"/>
                <w:sz w:val="20"/>
                <w:szCs w:val="20"/>
              </w:rPr>
              <w:t>4.755,20</w:t>
            </w:r>
          </w:p>
        </w:tc>
      </w:tr>
      <w:tr w:rsidR="00F276AD" w:rsidRPr="004115A7" w14:paraId="18D42785" w14:textId="77777777" w:rsidTr="00FB6CF0">
        <w:trPr>
          <w:trHeight w:val="330"/>
        </w:trPr>
        <w:tc>
          <w:tcPr>
            <w:tcW w:w="585" w:type="dxa"/>
          </w:tcPr>
          <w:p w14:paraId="18D4277F" w14:textId="77777777" w:rsidR="00F276AD" w:rsidRPr="004115A7" w:rsidRDefault="00F276AD" w:rsidP="00C50476">
            <w:pPr>
              <w:pStyle w:val="TableParagraph"/>
              <w:spacing w:line="264" w:lineRule="auto"/>
              <w:ind w:left="21" w:right="23"/>
              <w:jc w:val="center"/>
              <w:rPr>
                <w:rFonts w:ascii="Arial" w:hAnsi="Arial" w:cs="Arial"/>
                <w:b/>
                <w:sz w:val="20"/>
                <w:szCs w:val="20"/>
              </w:rPr>
            </w:pPr>
            <w:r w:rsidRPr="004115A7">
              <w:rPr>
                <w:rFonts w:ascii="Arial" w:hAnsi="Arial" w:cs="Arial"/>
                <w:b/>
                <w:sz w:val="20"/>
                <w:szCs w:val="20"/>
              </w:rPr>
              <w:t>2</w:t>
            </w:r>
          </w:p>
        </w:tc>
        <w:tc>
          <w:tcPr>
            <w:tcW w:w="4394" w:type="dxa"/>
            <w:vAlign w:val="center"/>
          </w:tcPr>
          <w:p w14:paraId="18D42780" w14:textId="77777777" w:rsidR="00F276AD" w:rsidRPr="004115A7" w:rsidRDefault="00F276AD" w:rsidP="00C50476">
            <w:pPr>
              <w:pStyle w:val="Default"/>
              <w:spacing w:line="264" w:lineRule="auto"/>
              <w:ind w:left="21" w:right="23"/>
              <w:jc w:val="both"/>
              <w:rPr>
                <w:rFonts w:eastAsia="Times New Roman"/>
                <w:sz w:val="20"/>
                <w:szCs w:val="20"/>
              </w:rPr>
            </w:pPr>
            <w:r w:rsidRPr="004115A7">
              <w:rPr>
                <w:rFonts w:eastAsia="Times New Roman"/>
                <w:sz w:val="20"/>
                <w:szCs w:val="20"/>
                <w:lang w:val="pt-PT"/>
              </w:rPr>
              <w:t>Bola de Futsal Iniciação Sub-9, confeccionada em material sintético de alta resistência, circunferência de 50 a 55 cm, peso de 300 a 330 g, miolo removível e indicada para treinamentos e competições da categoria Sub-9.</w:t>
            </w:r>
          </w:p>
        </w:tc>
        <w:tc>
          <w:tcPr>
            <w:tcW w:w="1134" w:type="dxa"/>
            <w:vAlign w:val="center"/>
          </w:tcPr>
          <w:p w14:paraId="18D42781" w14:textId="77777777" w:rsidR="00F276AD" w:rsidRPr="004115A7" w:rsidRDefault="00F276AD" w:rsidP="00C50476">
            <w:pPr>
              <w:spacing w:before="80" w:after="80" w:line="264" w:lineRule="auto"/>
              <w:ind w:left="21" w:right="23"/>
              <w:jc w:val="center"/>
              <w:rPr>
                <w:rFonts w:ascii="Arial" w:hAnsi="Arial" w:cs="Arial"/>
                <w:bCs/>
                <w:kern w:val="16"/>
                <w:sz w:val="20"/>
                <w:szCs w:val="20"/>
              </w:rPr>
            </w:pPr>
            <w:r w:rsidRPr="004115A7">
              <w:rPr>
                <w:rFonts w:ascii="Arial" w:hAnsi="Arial" w:cs="Arial"/>
                <w:bCs/>
                <w:kern w:val="16"/>
                <w:sz w:val="20"/>
                <w:szCs w:val="20"/>
              </w:rPr>
              <w:t>UND</w:t>
            </w:r>
          </w:p>
        </w:tc>
        <w:tc>
          <w:tcPr>
            <w:tcW w:w="567" w:type="dxa"/>
            <w:vAlign w:val="center"/>
          </w:tcPr>
          <w:p w14:paraId="18D42782" w14:textId="77777777" w:rsidR="00F276AD" w:rsidRPr="004115A7" w:rsidRDefault="00F276AD" w:rsidP="00C50476">
            <w:pPr>
              <w:spacing w:before="80" w:after="80" w:line="264" w:lineRule="auto"/>
              <w:ind w:left="21" w:right="23"/>
              <w:jc w:val="center"/>
              <w:rPr>
                <w:rFonts w:ascii="Arial" w:hAnsi="Arial" w:cs="Arial"/>
                <w:bCs/>
                <w:kern w:val="16"/>
                <w:sz w:val="20"/>
                <w:szCs w:val="20"/>
              </w:rPr>
            </w:pPr>
            <w:r w:rsidRPr="004115A7">
              <w:rPr>
                <w:rFonts w:ascii="Arial" w:hAnsi="Arial" w:cs="Arial"/>
                <w:bCs/>
                <w:kern w:val="16"/>
                <w:sz w:val="20"/>
                <w:szCs w:val="20"/>
              </w:rPr>
              <w:t>15</w:t>
            </w:r>
          </w:p>
        </w:tc>
        <w:tc>
          <w:tcPr>
            <w:tcW w:w="1276" w:type="dxa"/>
            <w:vAlign w:val="center"/>
          </w:tcPr>
          <w:p w14:paraId="18D42783" w14:textId="77777777" w:rsidR="00F276AD" w:rsidRPr="004115A7" w:rsidRDefault="004115A7" w:rsidP="0068306F">
            <w:pPr>
              <w:keepNext/>
              <w:spacing w:before="80" w:after="80" w:line="264" w:lineRule="auto"/>
              <w:ind w:left="21" w:right="23"/>
              <w:jc w:val="right"/>
              <w:rPr>
                <w:rFonts w:ascii="Arial" w:hAnsi="Arial" w:cs="Arial"/>
                <w:kern w:val="16"/>
                <w:sz w:val="20"/>
                <w:szCs w:val="20"/>
              </w:rPr>
            </w:pPr>
            <w:r w:rsidRPr="004115A7">
              <w:rPr>
                <w:rFonts w:ascii="Arial" w:hAnsi="Arial" w:cs="Arial"/>
                <w:kern w:val="16"/>
              </w:rPr>
              <w:t xml:space="preserve">R$ </w:t>
            </w:r>
            <w:r w:rsidR="00F276AD" w:rsidRPr="004115A7">
              <w:rPr>
                <w:rFonts w:ascii="Arial" w:hAnsi="Arial" w:cs="Arial"/>
                <w:kern w:val="16"/>
                <w:sz w:val="20"/>
                <w:szCs w:val="20"/>
              </w:rPr>
              <w:t>163,98</w:t>
            </w:r>
          </w:p>
        </w:tc>
        <w:tc>
          <w:tcPr>
            <w:tcW w:w="1559" w:type="dxa"/>
            <w:vAlign w:val="center"/>
          </w:tcPr>
          <w:p w14:paraId="18D42784" w14:textId="77777777" w:rsidR="00F276AD" w:rsidRPr="004115A7" w:rsidRDefault="004115A7" w:rsidP="0068306F">
            <w:pPr>
              <w:keepNext/>
              <w:spacing w:before="80" w:after="80" w:line="264" w:lineRule="auto"/>
              <w:ind w:left="21" w:right="23"/>
              <w:jc w:val="right"/>
              <w:rPr>
                <w:rFonts w:ascii="Arial" w:hAnsi="Arial" w:cs="Arial"/>
                <w:kern w:val="16"/>
                <w:sz w:val="20"/>
                <w:szCs w:val="20"/>
              </w:rPr>
            </w:pPr>
            <w:r w:rsidRPr="004115A7">
              <w:rPr>
                <w:rFonts w:ascii="Arial" w:hAnsi="Arial" w:cs="Arial"/>
                <w:kern w:val="16"/>
              </w:rPr>
              <w:t xml:space="preserve">R$ </w:t>
            </w:r>
            <w:r w:rsidR="00F276AD" w:rsidRPr="004115A7">
              <w:rPr>
                <w:rFonts w:ascii="Arial" w:hAnsi="Arial" w:cs="Arial"/>
                <w:kern w:val="16"/>
                <w:sz w:val="20"/>
                <w:szCs w:val="20"/>
              </w:rPr>
              <w:t>2.459,70</w:t>
            </w:r>
          </w:p>
        </w:tc>
      </w:tr>
      <w:tr w:rsidR="00F276AD" w:rsidRPr="004115A7" w14:paraId="18D4278C" w14:textId="77777777" w:rsidTr="00FB6CF0">
        <w:trPr>
          <w:trHeight w:val="330"/>
        </w:trPr>
        <w:tc>
          <w:tcPr>
            <w:tcW w:w="585" w:type="dxa"/>
          </w:tcPr>
          <w:p w14:paraId="18D42786" w14:textId="77777777" w:rsidR="00F276AD" w:rsidRPr="004115A7" w:rsidRDefault="00F276AD" w:rsidP="00C50476">
            <w:pPr>
              <w:pStyle w:val="TableParagraph"/>
              <w:spacing w:line="264" w:lineRule="auto"/>
              <w:ind w:left="21" w:right="23"/>
              <w:jc w:val="center"/>
              <w:rPr>
                <w:rFonts w:ascii="Arial" w:hAnsi="Arial" w:cs="Arial"/>
                <w:b/>
                <w:sz w:val="20"/>
                <w:szCs w:val="20"/>
              </w:rPr>
            </w:pPr>
            <w:r w:rsidRPr="004115A7">
              <w:rPr>
                <w:rFonts w:ascii="Arial" w:hAnsi="Arial" w:cs="Arial"/>
                <w:b/>
                <w:sz w:val="20"/>
                <w:szCs w:val="20"/>
              </w:rPr>
              <w:t>3</w:t>
            </w:r>
          </w:p>
        </w:tc>
        <w:tc>
          <w:tcPr>
            <w:tcW w:w="4394" w:type="dxa"/>
            <w:vAlign w:val="center"/>
          </w:tcPr>
          <w:p w14:paraId="18D42787" w14:textId="77777777" w:rsidR="00F276AD" w:rsidRPr="004115A7" w:rsidRDefault="00F276AD" w:rsidP="00C50476">
            <w:pPr>
              <w:pStyle w:val="Default"/>
              <w:spacing w:line="264" w:lineRule="auto"/>
              <w:ind w:left="21" w:right="23"/>
              <w:jc w:val="both"/>
              <w:rPr>
                <w:sz w:val="20"/>
                <w:szCs w:val="20"/>
              </w:rPr>
            </w:pPr>
            <w:r w:rsidRPr="004115A7">
              <w:rPr>
                <w:sz w:val="20"/>
                <w:szCs w:val="20"/>
              </w:rPr>
              <w:t xml:space="preserve">Bola oficial de futebol de campo profissional, tecnologia </w:t>
            </w:r>
            <w:proofErr w:type="spellStart"/>
            <w:r w:rsidRPr="004115A7">
              <w:rPr>
                <w:sz w:val="20"/>
                <w:szCs w:val="20"/>
              </w:rPr>
              <w:t>Termotec</w:t>
            </w:r>
            <w:proofErr w:type="spellEnd"/>
            <w:r w:rsidRPr="004115A7">
              <w:rPr>
                <w:sz w:val="20"/>
                <w:szCs w:val="20"/>
              </w:rPr>
              <w:t xml:space="preserve">, sem costura, confeccionada em PU premium, com miolo removível e lubrificado, aprovação padrão FIFA </w:t>
            </w:r>
            <w:proofErr w:type="spellStart"/>
            <w:r w:rsidRPr="004115A7">
              <w:rPr>
                <w:sz w:val="20"/>
                <w:szCs w:val="20"/>
              </w:rPr>
              <w:t>Quality</w:t>
            </w:r>
            <w:proofErr w:type="spellEnd"/>
            <w:r w:rsidRPr="004115A7">
              <w:rPr>
                <w:sz w:val="20"/>
                <w:szCs w:val="20"/>
              </w:rPr>
              <w:t xml:space="preserve">, similar ou superior às marcas </w:t>
            </w:r>
            <w:proofErr w:type="spellStart"/>
            <w:r w:rsidRPr="004115A7">
              <w:rPr>
                <w:sz w:val="20"/>
                <w:szCs w:val="20"/>
              </w:rPr>
              <w:t>Penalty</w:t>
            </w:r>
            <w:proofErr w:type="spellEnd"/>
            <w:r w:rsidRPr="004115A7">
              <w:rPr>
                <w:sz w:val="20"/>
                <w:szCs w:val="20"/>
              </w:rPr>
              <w:t xml:space="preserve"> S11 </w:t>
            </w:r>
            <w:proofErr w:type="spellStart"/>
            <w:r w:rsidRPr="004115A7">
              <w:rPr>
                <w:sz w:val="20"/>
                <w:szCs w:val="20"/>
              </w:rPr>
              <w:t>Ecoknit</w:t>
            </w:r>
            <w:proofErr w:type="spellEnd"/>
            <w:r w:rsidRPr="004115A7">
              <w:rPr>
                <w:sz w:val="20"/>
                <w:szCs w:val="20"/>
              </w:rPr>
              <w:t>/Adidas, com circunferência de 68 a 70 cm e peso entre 410 e 450 g.</w:t>
            </w:r>
          </w:p>
        </w:tc>
        <w:tc>
          <w:tcPr>
            <w:tcW w:w="1134" w:type="dxa"/>
            <w:vAlign w:val="center"/>
          </w:tcPr>
          <w:p w14:paraId="18D42788" w14:textId="77777777" w:rsidR="00F276AD" w:rsidRPr="004115A7" w:rsidRDefault="00F276AD" w:rsidP="00C50476">
            <w:pPr>
              <w:spacing w:before="80" w:after="80" w:line="264" w:lineRule="auto"/>
              <w:ind w:left="21" w:right="23"/>
              <w:jc w:val="center"/>
              <w:rPr>
                <w:rFonts w:ascii="Arial" w:hAnsi="Arial" w:cs="Arial"/>
                <w:bCs/>
                <w:kern w:val="16"/>
                <w:sz w:val="20"/>
                <w:szCs w:val="20"/>
              </w:rPr>
            </w:pPr>
            <w:r w:rsidRPr="004115A7">
              <w:rPr>
                <w:rFonts w:ascii="Arial" w:hAnsi="Arial" w:cs="Arial"/>
                <w:bCs/>
                <w:kern w:val="16"/>
                <w:sz w:val="20"/>
                <w:szCs w:val="20"/>
              </w:rPr>
              <w:t>UND</w:t>
            </w:r>
          </w:p>
        </w:tc>
        <w:tc>
          <w:tcPr>
            <w:tcW w:w="567" w:type="dxa"/>
            <w:vAlign w:val="center"/>
          </w:tcPr>
          <w:p w14:paraId="18D42789" w14:textId="77777777" w:rsidR="00F276AD" w:rsidRPr="004115A7" w:rsidRDefault="00F276AD" w:rsidP="00C50476">
            <w:pPr>
              <w:spacing w:before="80" w:after="80" w:line="264" w:lineRule="auto"/>
              <w:ind w:left="21" w:right="23"/>
              <w:jc w:val="center"/>
              <w:rPr>
                <w:rFonts w:ascii="Arial" w:hAnsi="Arial" w:cs="Arial"/>
                <w:bCs/>
                <w:kern w:val="16"/>
                <w:sz w:val="20"/>
                <w:szCs w:val="20"/>
              </w:rPr>
            </w:pPr>
            <w:r w:rsidRPr="004115A7">
              <w:rPr>
                <w:rFonts w:ascii="Arial" w:hAnsi="Arial" w:cs="Arial"/>
                <w:bCs/>
                <w:kern w:val="16"/>
                <w:sz w:val="20"/>
                <w:szCs w:val="20"/>
              </w:rPr>
              <w:t>40</w:t>
            </w:r>
          </w:p>
        </w:tc>
        <w:tc>
          <w:tcPr>
            <w:tcW w:w="1276" w:type="dxa"/>
            <w:vAlign w:val="center"/>
          </w:tcPr>
          <w:p w14:paraId="18D4278A" w14:textId="77777777" w:rsidR="00F276AD" w:rsidRPr="004115A7" w:rsidRDefault="004115A7" w:rsidP="0068306F">
            <w:pPr>
              <w:keepNext/>
              <w:spacing w:before="80" w:after="80" w:line="264" w:lineRule="auto"/>
              <w:ind w:left="21" w:right="23"/>
              <w:jc w:val="right"/>
              <w:rPr>
                <w:rFonts w:ascii="Arial" w:hAnsi="Arial" w:cs="Arial"/>
                <w:kern w:val="16"/>
                <w:sz w:val="20"/>
                <w:szCs w:val="20"/>
              </w:rPr>
            </w:pPr>
            <w:r w:rsidRPr="004115A7">
              <w:rPr>
                <w:rFonts w:ascii="Arial" w:hAnsi="Arial" w:cs="Arial"/>
                <w:kern w:val="16"/>
              </w:rPr>
              <w:t xml:space="preserve">R$ </w:t>
            </w:r>
            <w:r w:rsidR="00F276AD" w:rsidRPr="004115A7">
              <w:rPr>
                <w:rFonts w:ascii="Arial" w:hAnsi="Arial" w:cs="Arial"/>
                <w:kern w:val="16"/>
                <w:sz w:val="20"/>
                <w:szCs w:val="20"/>
              </w:rPr>
              <w:t>226,60</w:t>
            </w:r>
          </w:p>
        </w:tc>
        <w:tc>
          <w:tcPr>
            <w:tcW w:w="1559" w:type="dxa"/>
            <w:vAlign w:val="center"/>
          </w:tcPr>
          <w:p w14:paraId="18D4278B" w14:textId="77777777" w:rsidR="00F276AD" w:rsidRPr="004115A7" w:rsidRDefault="004115A7" w:rsidP="0068306F">
            <w:pPr>
              <w:keepNext/>
              <w:spacing w:before="80" w:after="80" w:line="264" w:lineRule="auto"/>
              <w:ind w:left="21" w:right="23"/>
              <w:jc w:val="right"/>
              <w:rPr>
                <w:rFonts w:ascii="Arial" w:hAnsi="Arial" w:cs="Arial"/>
                <w:kern w:val="16"/>
                <w:sz w:val="20"/>
                <w:szCs w:val="20"/>
              </w:rPr>
            </w:pPr>
            <w:r w:rsidRPr="004115A7">
              <w:rPr>
                <w:rFonts w:ascii="Arial" w:hAnsi="Arial" w:cs="Arial"/>
                <w:kern w:val="16"/>
              </w:rPr>
              <w:t xml:space="preserve">R$ </w:t>
            </w:r>
            <w:r w:rsidR="00F276AD" w:rsidRPr="004115A7">
              <w:rPr>
                <w:rFonts w:ascii="Arial" w:hAnsi="Arial" w:cs="Arial"/>
                <w:kern w:val="16"/>
                <w:sz w:val="20"/>
                <w:szCs w:val="20"/>
              </w:rPr>
              <w:t>9.064,00</w:t>
            </w:r>
          </w:p>
        </w:tc>
      </w:tr>
      <w:tr w:rsidR="00F276AD" w:rsidRPr="004115A7" w14:paraId="18D42793" w14:textId="77777777" w:rsidTr="00FB6CF0">
        <w:trPr>
          <w:trHeight w:val="330"/>
        </w:trPr>
        <w:tc>
          <w:tcPr>
            <w:tcW w:w="585" w:type="dxa"/>
          </w:tcPr>
          <w:p w14:paraId="18D4278D" w14:textId="77777777" w:rsidR="00F276AD" w:rsidRPr="004115A7" w:rsidRDefault="00F276AD" w:rsidP="00C50476">
            <w:pPr>
              <w:pStyle w:val="TableParagraph"/>
              <w:spacing w:line="264" w:lineRule="auto"/>
              <w:ind w:left="21" w:right="23"/>
              <w:jc w:val="center"/>
              <w:rPr>
                <w:rFonts w:ascii="Arial" w:hAnsi="Arial" w:cs="Arial"/>
                <w:b/>
                <w:sz w:val="20"/>
                <w:szCs w:val="20"/>
              </w:rPr>
            </w:pPr>
            <w:r w:rsidRPr="004115A7">
              <w:rPr>
                <w:rFonts w:ascii="Arial" w:hAnsi="Arial" w:cs="Arial"/>
                <w:b/>
                <w:sz w:val="20"/>
                <w:szCs w:val="20"/>
              </w:rPr>
              <w:t>4</w:t>
            </w:r>
          </w:p>
        </w:tc>
        <w:tc>
          <w:tcPr>
            <w:tcW w:w="4394" w:type="dxa"/>
            <w:vAlign w:val="center"/>
          </w:tcPr>
          <w:p w14:paraId="18D4278E" w14:textId="77777777" w:rsidR="00F276AD" w:rsidRPr="004115A7" w:rsidRDefault="00F276AD" w:rsidP="00C50476">
            <w:pPr>
              <w:pStyle w:val="Default"/>
              <w:spacing w:line="264" w:lineRule="auto"/>
              <w:ind w:left="21" w:right="23"/>
              <w:jc w:val="both"/>
              <w:rPr>
                <w:b/>
                <w:sz w:val="20"/>
                <w:szCs w:val="20"/>
              </w:rPr>
            </w:pPr>
            <w:r w:rsidRPr="004115A7">
              <w:rPr>
                <w:sz w:val="20"/>
                <w:szCs w:val="20"/>
              </w:rPr>
              <w:t>Bola oficial de futsal infantil (Sub-11 e Sub-13), confeccionada em material PU Soft, de alta durabilidade, com peso entre 350 e 380 g (cheia) e circunferência entre 55 e 59 cm.</w:t>
            </w:r>
          </w:p>
        </w:tc>
        <w:tc>
          <w:tcPr>
            <w:tcW w:w="1134" w:type="dxa"/>
            <w:vAlign w:val="center"/>
          </w:tcPr>
          <w:p w14:paraId="18D4278F" w14:textId="77777777" w:rsidR="00F276AD" w:rsidRPr="004115A7" w:rsidRDefault="00F276AD" w:rsidP="00C50476">
            <w:pPr>
              <w:spacing w:before="80" w:after="80" w:line="264" w:lineRule="auto"/>
              <w:ind w:left="21" w:right="23"/>
              <w:jc w:val="center"/>
              <w:rPr>
                <w:rFonts w:ascii="Arial" w:hAnsi="Arial" w:cs="Arial"/>
                <w:bCs/>
                <w:kern w:val="16"/>
                <w:sz w:val="20"/>
                <w:szCs w:val="20"/>
              </w:rPr>
            </w:pPr>
            <w:r w:rsidRPr="004115A7">
              <w:rPr>
                <w:rFonts w:ascii="Arial" w:hAnsi="Arial" w:cs="Arial"/>
                <w:sz w:val="20"/>
                <w:szCs w:val="20"/>
              </w:rPr>
              <w:t>UND</w:t>
            </w:r>
          </w:p>
        </w:tc>
        <w:tc>
          <w:tcPr>
            <w:tcW w:w="567" w:type="dxa"/>
            <w:vAlign w:val="center"/>
          </w:tcPr>
          <w:p w14:paraId="18D42790" w14:textId="77777777" w:rsidR="00F276AD" w:rsidRPr="004115A7" w:rsidRDefault="00F276AD" w:rsidP="00C50476">
            <w:pPr>
              <w:spacing w:before="80" w:after="80" w:line="264" w:lineRule="auto"/>
              <w:ind w:left="21" w:right="23"/>
              <w:jc w:val="center"/>
              <w:rPr>
                <w:rFonts w:ascii="Arial" w:hAnsi="Arial" w:cs="Arial"/>
                <w:bCs/>
                <w:kern w:val="16"/>
                <w:sz w:val="20"/>
                <w:szCs w:val="20"/>
              </w:rPr>
            </w:pPr>
            <w:r w:rsidRPr="004115A7">
              <w:rPr>
                <w:rFonts w:ascii="Arial" w:hAnsi="Arial" w:cs="Arial"/>
                <w:sz w:val="20"/>
                <w:szCs w:val="20"/>
              </w:rPr>
              <w:t>20</w:t>
            </w:r>
          </w:p>
        </w:tc>
        <w:tc>
          <w:tcPr>
            <w:tcW w:w="1276" w:type="dxa"/>
            <w:vAlign w:val="center"/>
          </w:tcPr>
          <w:p w14:paraId="18D42791" w14:textId="77777777" w:rsidR="00F276AD" w:rsidRPr="004115A7" w:rsidRDefault="004115A7" w:rsidP="0068306F">
            <w:pPr>
              <w:keepNext/>
              <w:spacing w:before="80" w:after="80" w:line="264" w:lineRule="auto"/>
              <w:ind w:left="21" w:right="23"/>
              <w:jc w:val="right"/>
              <w:rPr>
                <w:rFonts w:ascii="Arial" w:hAnsi="Arial" w:cs="Arial"/>
                <w:kern w:val="16"/>
                <w:sz w:val="20"/>
                <w:szCs w:val="20"/>
              </w:rPr>
            </w:pPr>
            <w:r w:rsidRPr="004115A7">
              <w:rPr>
                <w:rFonts w:ascii="Arial" w:hAnsi="Arial" w:cs="Arial"/>
                <w:kern w:val="16"/>
              </w:rPr>
              <w:t xml:space="preserve">R$ </w:t>
            </w:r>
            <w:r w:rsidR="00F276AD" w:rsidRPr="004115A7">
              <w:rPr>
                <w:rFonts w:ascii="Arial" w:hAnsi="Arial" w:cs="Arial"/>
                <w:kern w:val="16"/>
                <w:sz w:val="20"/>
                <w:szCs w:val="20"/>
              </w:rPr>
              <w:t>153,51</w:t>
            </w:r>
          </w:p>
        </w:tc>
        <w:tc>
          <w:tcPr>
            <w:tcW w:w="1559" w:type="dxa"/>
            <w:vAlign w:val="center"/>
          </w:tcPr>
          <w:p w14:paraId="18D42792" w14:textId="77777777" w:rsidR="00F276AD" w:rsidRPr="004115A7" w:rsidRDefault="004115A7" w:rsidP="0068306F">
            <w:pPr>
              <w:keepNext/>
              <w:spacing w:before="80" w:after="80" w:line="264" w:lineRule="auto"/>
              <w:ind w:left="21" w:right="23"/>
              <w:jc w:val="right"/>
              <w:rPr>
                <w:rFonts w:ascii="Arial" w:hAnsi="Arial" w:cs="Arial"/>
                <w:kern w:val="16"/>
                <w:sz w:val="20"/>
                <w:szCs w:val="20"/>
              </w:rPr>
            </w:pPr>
            <w:r w:rsidRPr="004115A7">
              <w:rPr>
                <w:rFonts w:ascii="Arial" w:hAnsi="Arial" w:cs="Arial"/>
                <w:kern w:val="16"/>
              </w:rPr>
              <w:t xml:space="preserve">R$ </w:t>
            </w:r>
            <w:r w:rsidR="00F276AD" w:rsidRPr="004115A7">
              <w:rPr>
                <w:rFonts w:ascii="Arial" w:hAnsi="Arial" w:cs="Arial"/>
                <w:kern w:val="16"/>
                <w:sz w:val="20"/>
                <w:szCs w:val="20"/>
              </w:rPr>
              <w:t>3.070,20</w:t>
            </w:r>
          </w:p>
        </w:tc>
      </w:tr>
      <w:tr w:rsidR="00F276AD" w:rsidRPr="004115A7" w14:paraId="18D4279A" w14:textId="77777777" w:rsidTr="00FB6CF0">
        <w:trPr>
          <w:trHeight w:val="330"/>
        </w:trPr>
        <w:tc>
          <w:tcPr>
            <w:tcW w:w="585" w:type="dxa"/>
          </w:tcPr>
          <w:p w14:paraId="18D42794" w14:textId="77777777" w:rsidR="00F276AD" w:rsidRPr="004115A7" w:rsidRDefault="00F276AD" w:rsidP="00C50476">
            <w:pPr>
              <w:pStyle w:val="TableParagraph"/>
              <w:spacing w:line="264" w:lineRule="auto"/>
              <w:ind w:left="21" w:right="23"/>
              <w:jc w:val="center"/>
              <w:rPr>
                <w:rFonts w:ascii="Arial" w:hAnsi="Arial" w:cs="Arial"/>
                <w:b/>
                <w:sz w:val="20"/>
                <w:szCs w:val="20"/>
              </w:rPr>
            </w:pPr>
            <w:r w:rsidRPr="004115A7">
              <w:rPr>
                <w:rFonts w:ascii="Arial" w:hAnsi="Arial" w:cs="Arial"/>
                <w:b/>
                <w:sz w:val="20"/>
                <w:szCs w:val="20"/>
              </w:rPr>
              <w:t>5</w:t>
            </w:r>
          </w:p>
        </w:tc>
        <w:tc>
          <w:tcPr>
            <w:tcW w:w="4394" w:type="dxa"/>
            <w:vAlign w:val="center"/>
          </w:tcPr>
          <w:p w14:paraId="18D42795" w14:textId="77777777" w:rsidR="00F276AD" w:rsidRPr="004115A7" w:rsidRDefault="00F276AD" w:rsidP="00C50476">
            <w:pPr>
              <w:pStyle w:val="Default"/>
              <w:spacing w:line="264" w:lineRule="auto"/>
              <w:ind w:left="21" w:right="23"/>
              <w:jc w:val="both"/>
              <w:rPr>
                <w:b/>
                <w:sz w:val="20"/>
                <w:szCs w:val="20"/>
              </w:rPr>
            </w:pPr>
            <w:r w:rsidRPr="004115A7">
              <w:rPr>
                <w:sz w:val="20"/>
                <w:szCs w:val="20"/>
              </w:rPr>
              <w:t>Bola oficial de voleibol indoor profissional, confeccionada em microfibra laminada, padrão Federação, com peso entre 260 e 280 g (cheia) e circunferência entre 65 e 67 cm.</w:t>
            </w:r>
          </w:p>
        </w:tc>
        <w:tc>
          <w:tcPr>
            <w:tcW w:w="1134" w:type="dxa"/>
            <w:vAlign w:val="center"/>
          </w:tcPr>
          <w:p w14:paraId="18D42796" w14:textId="77777777" w:rsidR="00F276AD" w:rsidRPr="004115A7" w:rsidRDefault="00F276AD" w:rsidP="00C50476">
            <w:pPr>
              <w:spacing w:before="80" w:after="80" w:line="264" w:lineRule="auto"/>
              <w:ind w:left="21" w:right="23"/>
              <w:jc w:val="center"/>
              <w:rPr>
                <w:rFonts w:ascii="Arial" w:hAnsi="Arial" w:cs="Arial"/>
                <w:bCs/>
                <w:kern w:val="16"/>
                <w:sz w:val="20"/>
                <w:szCs w:val="20"/>
              </w:rPr>
            </w:pPr>
            <w:r w:rsidRPr="004115A7">
              <w:rPr>
                <w:rFonts w:ascii="Arial" w:hAnsi="Arial" w:cs="Arial"/>
                <w:sz w:val="20"/>
                <w:szCs w:val="20"/>
              </w:rPr>
              <w:t>UND</w:t>
            </w:r>
          </w:p>
        </w:tc>
        <w:tc>
          <w:tcPr>
            <w:tcW w:w="567" w:type="dxa"/>
            <w:vAlign w:val="center"/>
          </w:tcPr>
          <w:p w14:paraId="18D42797" w14:textId="77777777" w:rsidR="00F276AD" w:rsidRPr="004115A7" w:rsidRDefault="00F276AD" w:rsidP="00C50476">
            <w:pPr>
              <w:spacing w:before="80" w:after="80" w:line="264" w:lineRule="auto"/>
              <w:ind w:left="21" w:right="23"/>
              <w:jc w:val="center"/>
              <w:rPr>
                <w:rFonts w:ascii="Arial" w:hAnsi="Arial" w:cs="Arial"/>
                <w:bCs/>
                <w:kern w:val="16"/>
                <w:sz w:val="20"/>
                <w:szCs w:val="20"/>
              </w:rPr>
            </w:pPr>
            <w:r w:rsidRPr="004115A7">
              <w:rPr>
                <w:rFonts w:ascii="Arial" w:hAnsi="Arial" w:cs="Arial"/>
                <w:sz w:val="20"/>
                <w:szCs w:val="20"/>
              </w:rPr>
              <w:t>50</w:t>
            </w:r>
          </w:p>
        </w:tc>
        <w:tc>
          <w:tcPr>
            <w:tcW w:w="1276" w:type="dxa"/>
            <w:vAlign w:val="center"/>
          </w:tcPr>
          <w:p w14:paraId="18D42798" w14:textId="77777777" w:rsidR="00F276AD" w:rsidRPr="004115A7" w:rsidRDefault="004115A7" w:rsidP="0068306F">
            <w:pPr>
              <w:keepNext/>
              <w:spacing w:before="80" w:after="80" w:line="264" w:lineRule="auto"/>
              <w:ind w:left="21" w:right="23"/>
              <w:jc w:val="right"/>
              <w:rPr>
                <w:rFonts w:ascii="Arial" w:hAnsi="Arial" w:cs="Arial"/>
                <w:kern w:val="16"/>
                <w:sz w:val="20"/>
                <w:szCs w:val="20"/>
              </w:rPr>
            </w:pPr>
            <w:r w:rsidRPr="004115A7">
              <w:rPr>
                <w:rFonts w:ascii="Arial" w:hAnsi="Arial" w:cs="Arial"/>
                <w:kern w:val="16"/>
              </w:rPr>
              <w:t xml:space="preserve">R$ </w:t>
            </w:r>
            <w:r w:rsidR="00F276AD" w:rsidRPr="004115A7">
              <w:rPr>
                <w:rFonts w:ascii="Arial" w:hAnsi="Arial" w:cs="Arial"/>
                <w:kern w:val="16"/>
                <w:sz w:val="20"/>
                <w:szCs w:val="20"/>
              </w:rPr>
              <w:t>341,89</w:t>
            </w:r>
          </w:p>
        </w:tc>
        <w:tc>
          <w:tcPr>
            <w:tcW w:w="1559" w:type="dxa"/>
            <w:vAlign w:val="center"/>
          </w:tcPr>
          <w:p w14:paraId="18D42799" w14:textId="77777777" w:rsidR="00F276AD" w:rsidRPr="004115A7" w:rsidRDefault="004115A7" w:rsidP="0068306F">
            <w:pPr>
              <w:keepNext/>
              <w:spacing w:before="80" w:after="80" w:line="264" w:lineRule="auto"/>
              <w:ind w:left="21" w:right="23"/>
              <w:jc w:val="right"/>
              <w:rPr>
                <w:rFonts w:ascii="Arial" w:hAnsi="Arial" w:cs="Arial"/>
                <w:kern w:val="16"/>
                <w:sz w:val="20"/>
                <w:szCs w:val="20"/>
              </w:rPr>
            </w:pPr>
            <w:r w:rsidRPr="004115A7">
              <w:rPr>
                <w:rFonts w:ascii="Arial" w:hAnsi="Arial" w:cs="Arial"/>
                <w:kern w:val="16"/>
              </w:rPr>
              <w:t xml:space="preserve">R$ </w:t>
            </w:r>
            <w:r w:rsidR="00F276AD" w:rsidRPr="004115A7">
              <w:rPr>
                <w:rFonts w:ascii="Arial" w:hAnsi="Arial" w:cs="Arial"/>
                <w:kern w:val="16"/>
                <w:sz w:val="20"/>
                <w:szCs w:val="20"/>
              </w:rPr>
              <w:t>17.094,50</w:t>
            </w:r>
          </w:p>
        </w:tc>
      </w:tr>
      <w:tr w:rsidR="00F276AD" w:rsidRPr="004115A7" w14:paraId="18D427A1" w14:textId="77777777" w:rsidTr="00FB6CF0">
        <w:trPr>
          <w:trHeight w:val="330"/>
        </w:trPr>
        <w:tc>
          <w:tcPr>
            <w:tcW w:w="585" w:type="dxa"/>
          </w:tcPr>
          <w:p w14:paraId="18D4279B" w14:textId="77777777" w:rsidR="00F276AD" w:rsidRPr="004115A7" w:rsidRDefault="00F276AD" w:rsidP="00C50476">
            <w:pPr>
              <w:pStyle w:val="TableParagraph"/>
              <w:spacing w:line="264" w:lineRule="auto"/>
              <w:ind w:left="21" w:right="23"/>
              <w:jc w:val="center"/>
              <w:rPr>
                <w:rFonts w:ascii="Arial" w:hAnsi="Arial" w:cs="Arial"/>
                <w:b/>
                <w:sz w:val="20"/>
                <w:szCs w:val="20"/>
              </w:rPr>
            </w:pPr>
            <w:r w:rsidRPr="004115A7">
              <w:rPr>
                <w:rFonts w:ascii="Arial" w:hAnsi="Arial" w:cs="Arial"/>
                <w:b/>
                <w:sz w:val="20"/>
                <w:szCs w:val="20"/>
              </w:rPr>
              <w:lastRenderedPageBreak/>
              <w:t>6</w:t>
            </w:r>
          </w:p>
        </w:tc>
        <w:tc>
          <w:tcPr>
            <w:tcW w:w="4394" w:type="dxa"/>
            <w:vAlign w:val="center"/>
          </w:tcPr>
          <w:p w14:paraId="18D4279C" w14:textId="77777777" w:rsidR="00F276AD" w:rsidRPr="004115A7" w:rsidRDefault="00F276AD" w:rsidP="00C50476">
            <w:pPr>
              <w:pStyle w:val="Default"/>
              <w:spacing w:line="264" w:lineRule="auto"/>
              <w:ind w:left="21" w:right="23"/>
              <w:jc w:val="both"/>
              <w:rPr>
                <w:sz w:val="20"/>
                <w:szCs w:val="20"/>
              </w:rPr>
            </w:pPr>
            <w:r w:rsidRPr="004115A7">
              <w:rPr>
                <w:sz w:val="20"/>
                <w:szCs w:val="20"/>
              </w:rPr>
              <w:t>Calção para futebol adulto, confeccionado em tecido 100% poliéster, leve e respirável, com elástico na cintura e cordão para ajuste, modelo esportivo unissex, disponível nos tamanhos P, M e G e em cores variadas, destinado à prática de futebol e futsal.</w:t>
            </w:r>
          </w:p>
        </w:tc>
        <w:tc>
          <w:tcPr>
            <w:tcW w:w="1134" w:type="dxa"/>
            <w:vAlign w:val="center"/>
          </w:tcPr>
          <w:p w14:paraId="18D4279D" w14:textId="77777777" w:rsidR="00F276AD" w:rsidRPr="004115A7" w:rsidRDefault="00F276AD" w:rsidP="00C50476">
            <w:pPr>
              <w:spacing w:before="80" w:after="80" w:line="264" w:lineRule="auto"/>
              <w:ind w:left="21" w:right="23"/>
              <w:jc w:val="center"/>
              <w:rPr>
                <w:rFonts w:ascii="Arial" w:hAnsi="Arial" w:cs="Arial"/>
                <w:bCs/>
                <w:kern w:val="16"/>
                <w:sz w:val="20"/>
                <w:szCs w:val="20"/>
              </w:rPr>
            </w:pPr>
            <w:r w:rsidRPr="004115A7">
              <w:rPr>
                <w:rFonts w:ascii="Arial" w:hAnsi="Arial" w:cs="Arial"/>
                <w:bCs/>
                <w:kern w:val="16"/>
                <w:sz w:val="20"/>
                <w:szCs w:val="20"/>
              </w:rPr>
              <w:t>UND</w:t>
            </w:r>
          </w:p>
        </w:tc>
        <w:tc>
          <w:tcPr>
            <w:tcW w:w="567" w:type="dxa"/>
            <w:vAlign w:val="center"/>
          </w:tcPr>
          <w:p w14:paraId="18D4279E" w14:textId="77777777" w:rsidR="00F276AD" w:rsidRPr="004115A7" w:rsidRDefault="00F276AD" w:rsidP="00C50476">
            <w:pPr>
              <w:spacing w:before="80" w:after="80" w:line="264" w:lineRule="auto"/>
              <w:ind w:left="21" w:right="23"/>
              <w:jc w:val="center"/>
              <w:rPr>
                <w:rFonts w:ascii="Arial" w:hAnsi="Arial" w:cs="Arial"/>
                <w:bCs/>
                <w:kern w:val="16"/>
                <w:sz w:val="20"/>
                <w:szCs w:val="20"/>
              </w:rPr>
            </w:pPr>
            <w:r w:rsidRPr="004115A7">
              <w:rPr>
                <w:rFonts w:ascii="Arial" w:hAnsi="Arial" w:cs="Arial"/>
                <w:bCs/>
                <w:kern w:val="16"/>
                <w:sz w:val="20"/>
                <w:szCs w:val="20"/>
              </w:rPr>
              <w:t>60</w:t>
            </w:r>
          </w:p>
        </w:tc>
        <w:tc>
          <w:tcPr>
            <w:tcW w:w="1276" w:type="dxa"/>
            <w:vAlign w:val="center"/>
          </w:tcPr>
          <w:p w14:paraId="18D4279F" w14:textId="77777777" w:rsidR="00F276AD" w:rsidRPr="004115A7" w:rsidRDefault="004115A7" w:rsidP="0068306F">
            <w:pPr>
              <w:keepNext/>
              <w:spacing w:before="80" w:after="80" w:line="264" w:lineRule="auto"/>
              <w:ind w:left="21" w:right="23"/>
              <w:jc w:val="right"/>
              <w:rPr>
                <w:rFonts w:ascii="Arial" w:hAnsi="Arial" w:cs="Arial"/>
                <w:kern w:val="16"/>
                <w:sz w:val="20"/>
                <w:szCs w:val="20"/>
              </w:rPr>
            </w:pPr>
            <w:r w:rsidRPr="004115A7">
              <w:rPr>
                <w:rFonts w:ascii="Arial" w:hAnsi="Arial" w:cs="Arial"/>
                <w:kern w:val="16"/>
              </w:rPr>
              <w:t xml:space="preserve">R$ </w:t>
            </w:r>
            <w:r w:rsidR="00F276AD" w:rsidRPr="004115A7">
              <w:rPr>
                <w:rFonts w:ascii="Arial" w:hAnsi="Arial" w:cs="Arial"/>
                <w:kern w:val="16"/>
                <w:sz w:val="20"/>
                <w:szCs w:val="20"/>
              </w:rPr>
              <w:t>32,72</w:t>
            </w:r>
          </w:p>
        </w:tc>
        <w:tc>
          <w:tcPr>
            <w:tcW w:w="1559" w:type="dxa"/>
            <w:vAlign w:val="center"/>
          </w:tcPr>
          <w:p w14:paraId="18D427A0" w14:textId="77777777" w:rsidR="00F276AD" w:rsidRPr="004115A7" w:rsidRDefault="004115A7" w:rsidP="0068306F">
            <w:pPr>
              <w:keepNext/>
              <w:spacing w:before="80" w:after="80" w:line="264" w:lineRule="auto"/>
              <w:ind w:left="21" w:right="23"/>
              <w:jc w:val="right"/>
              <w:rPr>
                <w:rFonts w:ascii="Arial" w:hAnsi="Arial" w:cs="Arial"/>
                <w:kern w:val="16"/>
                <w:sz w:val="20"/>
                <w:szCs w:val="20"/>
              </w:rPr>
            </w:pPr>
            <w:r w:rsidRPr="004115A7">
              <w:rPr>
                <w:rFonts w:ascii="Arial" w:hAnsi="Arial" w:cs="Arial"/>
                <w:kern w:val="16"/>
              </w:rPr>
              <w:t xml:space="preserve">R$ </w:t>
            </w:r>
            <w:r w:rsidR="00F276AD" w:rsidRPr="004115A7">
              <w:rPr>
                <w:rFonts w:ascii="Arial" w:hAnsi="Arial" w:cs="Arial"/>
                <w:kern w:val="16"/>
                <w:sz w:val="20"/>
                <w:szCs w:val="20"/>
              </w:rPr>
              <w:t>1.963,20</w:t>
            </w:r>
          </w:p>
        </w:tc>
      </w:tr>
      <w:tr w:rsidR="00F276AD" w:rsidRPr="004115A7" w14:paraId="18D427A8" w14:textId="77777777" w:rsidTr="00FB6CF0">
        <w:trPr>
          <w:trHeight w:val="330"/>
        </w:trPr>
        <w:tc>
          <w:tcPr>
            <w:tcW w:w="585" w:type="dxa"/>
          </w:tcPr>
          <w:p w14:paraId="18D427A2" w14:textId="77777777" w:rsidR="00F276AD" w:rsidRPr="004115A7" w:rsidRDefault="00F276AD" w:rsidP="00C50476">
            <w:pPr>
              <w:pStyle w:val="TableParagraph"/>
              <w:spacing w:line="264" w:lineRule="auto"/>
              <w:ind w:left="21" w:right="23"/>
              <w:jc w:val="center"/>
              <w:rPr>
                <w:rFonts w:ascii="Arial" w:hAnsi="Arial" w:cs="Arial"/>
                <w:b/>
                <w:sz w:val="20"/>
                <w:szCs w:val="20"/>
              </w:rPr>
            </w:pPr>
            <w:r w:rsidRPr="004115A7">
              <w:rPr>
                <w:rFonts w:ascii="Arial" w:hAnsi="Arial" w:cs="Arial"/>
                <w:b/>
                <w:sz w:val="20"/>
                <w:szCs w:val="20"/>
              </w:rPr>
              <w:t>7</w:t>
            </w:r>
          </w:p>
        </w:tc>
        <w:tc>
          <w:tcPr>
            <w:tcW w:w="4394" w:type="dxa"/>
            <w:vAlign w:val="center"/>
          </w:tcPr>
          <w:p w14:paraId="18D427A3" w14:textId="77777777" w:rsidR="00F276AD" w:rsidRPr="004115A7" w:rsidRDefault="00F276AD" w:rsidP="00C50476">
            <w:pPr>
              <w:pStyle w:val="Default"/>
              <w:spacing w:line="264" w:lineRule="auto"/>
              <w:ind w:left="21" w:right="23"/>
              <w:jc w:val="both"/>
              <w:rPr>
                <w:b/>
                <w:sz w:val="20"/>
                <w:szCs w:val="20"/>
              </w:rPr>
            </w:pPr>
            <w:r w:rsidRPr="004115A7">
              <w:rPr>
                <w:sz w:val="20"/>
                <w:szCs w:val="20"/>
              </w:rPr>
              <w:t>Calção para futebol infantil, confeccionado em tecido 100% poliéster, leve e respirável, com elástico na cintura e cordão para ajuste, modelo esportivo unissex, disponível nos tamanhos P, M e G e em cores variadas, destinado à prática de futebol e futsal.</w:t>
            </w:r>
          </w:p>
        </w:tc>
        <w:tc>
          <w:tcPr>
            <w:tcW w:w="1134" w:type="dxa"/>
            <w:vAlign w:val="center"/>
          </w:tcPr>
          <w:p w14:paraId="18D427A4" w14:textId="77777777" w:rsidR="00F276AD" w:rsidRPr="004115A7" w:rsidRDefault="00F276AD" w:rsidP="00C50476">
            <w:pPr>
              <w:spacing w:before="80" w:after="80" w:line="264" w:lineRule="auto"/>
              <w:ind w:left="21" w:right="23"/>
              <w:jc w:val="center"/>
              <w:rPr>
                <w:rFonts w:ascii="Arial" w:hAnsi="Arial" w:cs="Arial"/>
                <w:bCs/>
                <w:kern w:val="16"/>
                <w:sz w:val="20"/>
                <w:szCs w:val="20"/>
              </w:rPr>
            </w:pPr>
            <w:r w:rsidRPr="004115A7">
              <w:rPr>
                <w:rFonts w:ascii="Arial" w:hAnsi="Arial" w:cs="Arial"/>
                <w:bCs/>
                <w:kern w:val="16"/>
                <w:sz w:val="20"/>
                <w:szCs w:val="20"/>
              </w:rPr>
              <w:t>UND</w:t>
            </w:r>
          </w:p>
        </w:tc>
        <w:tc>
          <w:tcPr>
            <w:tcW w:w="567" w:type="dxa"/>
            <w:vAlign w:val="center"/>
          </w:tcPr>
          <w:p w14:paraId="18D427A5" w14:textId="77777777" w:rsidR="00F276AD" w:rsidRPr="004115A7" w:rsidRDefault="00F276AD" w:rsidP="00C50476">
            <w:pPr>
              <w:spacing w:before="80" w:after="80" w:line="264" w:lineRule="auto"/>
              <w:ind w:left="21" w:right="23"/>
              <w:jc w:val="center"/>
              <w:rPr>
                <w:rFonts w:ascii="Arial" w:hAnsi="Arial" w:cs="Arial"/>
                <w:bCs/>
                <w:kern w:val="16"/>
                <w:sz w:val="20"/>
                <w:szCs w:val="20"/>
              </w:rPr>
            </w:pPr>
            <w:r w:rsidRPr="004115A7">
              <w:rPr>
                <w:rFonts w:ascii="Arial" w:hAnsi="Arial" w:cs="Arial"/>
                <w:bCs/>
                <w:kern w:val="16"/>
                <w:sz w:val="20"/>
                <w:szCs w:val="20"/>
              </w:rPr>
              <w:t>40</w:t>
            </w:r>
          </w:p>
        </w:tc>
        <w:tc>
          <w:tcPr>
            <w:tcW w:w="1276" w:type="dxa"/>
            <w:vAlign w:val="center"/>
          </w:tcPr>
          <w:p w14:paraId="18D427A6" w14:textId="77777777" w:rsidR="00F276AD" w:rsidRPr="004115A7" w:rsidRDefault="004115A7" w:rsidP="0068306F">
            <w:pPr>
              <w:keepNext/>
              <w:spacing w:before="80" w:after="80" w:line="264" w:lineRule="auto"/>
              <w:ind w:left="21" w:right="23"/>
              <w:jc w:val="right"/>
              <w:rPr>
                <w:rFonts w:ascii="Arial" w:hAnsi="Arial" w:cs="Arial"/>
                <w:kern w:val="16"/>
                <w:sz w:val="20"/>
                <w:szCs w:val="20"/>
              </w:rPr>
            </w:pPr>
            <w:r w:rsidRPr="004115A7">
              <w:rPr>
                <w:rFonts w:ascii="Arial" w:hAnsi="Arial" w:cs="Arial"/>
                <w:kern w:val="16"/>
              </w:rPr>
              <w:t xml:space="preserve">R$ </w:t>
            </w:r>
            <w:r w:rsidR="00F276AD" w:rsidRPr="004115A7">
              <w:rPr>
                <w:rFonts w:ascii="Arial" w:hAnsi="Arial" w:cs="Arial"/>
                <w:kern w:val="16"/>
                <w:sz w:val="20"/>
                <w:szCs w:val="20"/>
              </w:rPr>
              <w:t>40,36</w:t>
            </w:r>
          </w:p>
        </w:tc>
        <w:tc>
          <w:tcPr>
            <w:tcW w:w="1559" w:type="dxa"/>
            <w:vAlign w:val="center"/>
          </w:tcPr>
          <w:p w14:paraId="18D427A7" w14:textId="77777777" w:rsidR="00F276AD" w:rsidRPr="004115A7" w:rsidRDefault="004115A7" w:rsidP="0068306F">
            <w:pPr>
              <w:keepNext/>
              <w:spacing w:before="80" w:after="80" w:line="264" w:lineRule="auto"/>
              <w:ind w:left="21" w:right="23"/>
              <w:jc w:val="right"/>
              <w:rPr>
                <w:rFonts w:ascii="Arial" w:hAnsi="Arial" w:cs="Arial"/>
                <w:kern w:val="16"/>
                <w:sz w:val="20"/>
                <w:szCs w:val="20"/>
              </w:rPr>
            </w:pPr>
            <w:r w:rsidRPr="004115A7">
              <w:rPr>
                <w:rFonts w:ascii="Arial" w:hAnsi="Arial" w:cs="Arial"/>
                <w:kern w:val="16"/>
              </w:rPr>
              <w:t xml:space="preserve">R$ </w:t>
            </w:r>
            <w:r w:rsidR="00F276AD" w:rsidRPr="004115A7">
              <w:rPr>
                <w:rFonts w:ascii="Arial" w:hAnsi="Arial" w:cs="Arial"/>
                <w:kern w:val="16"/>
                <w:sz w:val="20"/>
                <w:szCs w:val="20"/>
              </w:rPr>
              <w:t>1.614,40</w:t>
            </w:r>
          </w:p>
        </w:tc>
      </w:tr>
      <w:tr w:rsidR="00F276AD" w:rsidRPr="004115A7" w14:paraId="18D427AF" w14:textId="77777777" w:rsidTr="00FB6CF0">
        <w:trPr>
          <w:trHeight w:val="330"/>
        </w:trPr>
        <w:tc>
          <w:tcPr>
            <w:tcW w:w="585" w:type="dxa"/>
          </w:tcPr>
          <w:p w14:paraId="18D427A9" w14:textId="77777777" w:rsidR="00F276AD" w:rsidRPr="004115A7" w:rsidRDefault="00F276AD" w:rsidP="00C50476">
            <w:pPr>
              <w:pStyle w:val="TableParagraph"/>
              <w:spacing w:line="264" w:lineRule="auto"/>
              <w:ind w:left="21" w:right="23"/>
              <w:jc w:val="center"/>
              <w:rPr>
                <w:rFonts w:ascii="Arial" w:hAnsi="Arial" w:cs="Arial"/>
                <w:b/>
                <w:sz w:val="20"/>
                <w:szCs w:val="20"/>
              </w:rPr>
            </w:pPr>
            <w:r w:rsidRPr="004115A7">
              <w:rPr>
                <w:rFonts w:ascii="Arial" w:hAnsi="Arial" w:cs="Arial"/>
                <w:b/>
                <w:sz w:val="20"/>
                <w:szCs w:val="20"/>
              </w:rPr>
              <w:t>8</w:t>
            </w:r>
          </w:p>
        </w:tc>
        <w:tc>
          <w:tcPr>
            <w:tcW w:w="4394" w:type="dxa"/>
            <w:vAlign w:val="center"/>
          </w:tcPr>
          <w:p w14:paraId="18D427AA" w14:textId="77777777" w:rsidR="00F276AD" w:rsidRPr="004115A7" w:rsidRDefault="00F276AD" w:rsidP="00C50476">
            <w:pPr>
              <w:pStyle w:val="Default"/>
              <w:spacing w:line="264" w:lineRule="auto"/>
              <w:ind w:left="21" w:right="23"/>
              <w:jc w:val="both"/>
              <w:rPr>
                <w:sz w:val="20"/>
                <w:szCs w:val="20"/>
              </w:rPr>
            </w:pPr>
            <w:r w:rsidRPr="004115A7">
              <w:rPr>
                <w:sz w:val="20"/>
                <w:szCs w:val="20"/>
              </w:rPr>
              <w:t xml:space="preserve">Camisa esportiva </w:t>
            </w:r>
            <w:proofErr w:type="spellStart"/>
            <w:r w:rsidRPr="004115A7">
              <w:rPr>
                <w:sz w:val="20"/>
                <w:szCs w:val="20"/>
              </w:rPr>
              <w:t>Dry</w:t>
            </w:r>
            <w:proofErr w:type="spellEnd"/>
            <w:r w:rsidRPr="004115A7">
              <w:rPr>
                <w:sz w:val="20"/>
                <w:szCs w:val="20"/>
              </w:rPr>
              <w:t xml:space="preserve"> Fit adulto, confeccionada em tecido 100% poliéster, com tecnologia de rápida absorção e evaporação do suor, leve, respirável e de secagem rápida, manga curta, gola redonda, modelo esportivo unissex, disponível nos tamanhos P, M e G e em cores variadas.</w:t>
            </w:r>
          </w:p>
        </w:tc>
        <w:tc>
          <w:tcPr>
            <w:tcW w:w="1134" w:type="dxa"/>
            <w:vAlign w:val="center"/>
          </w:tcPr>
          <w:p w14:paraId="18D427AB" w14:textId="77777777" w:rsidR="00F276AD" w:rsidRPr="004115A7" w:rsidRDefault="00F276AD" w:rsidP="00C50476">
            <w:pPr>
              <w:spacing w:before="80" w:after="80" w:line="264" w:lineRule="auto"/>
              <w:ind w:left="21" w:right="23"/>
              <w:jc w:val="center"/>
              <w:rPr>
                <w:rFonts w:ascii="Arial" w:hAnsi="Arial" w:cs="Arial"/>
                <w:bCs/>
                <w:kern w:val="16"/>
                <w:sz w:val="20"/>
                <w:szCs w:val="20"/>
              </w:rPr>
            </w:pPr>
            <w:r w:rsidRPr="004115A7">
              <w:rPr>
                <w:rFonts w:ascii="Arial" w:hAnsi="Arial" w:cs="Arial"/>
                <w:bCs/>
                <w:kern w:val="16"/>
                <w:sz w:val="20"/>
                <w:szCs w:val="20"/>
              </w:rPr>
              <w:t>UND</w:t>
            </w:r>
          </w:p>
        </w:tc>
        <w:tc>
          <w:tcPr>
            <w:tcW w:w="567" w:type="dxa"/>
            <w:vAlign w:val="center"/>
          </w:tcPr>
          <w:p w14:paraId="18D427AC" w14:textId="77777777" w:rsidR="00F276AD" w:rsidRPr="004115A7" w:rsidRDefault="00F276AD" w:rsidP="00C50476">
            <w:pPr>
              <w:spacing w:before="80" w:after="80" w:line="264" w:lineRule="auto"/>
              <w:ind w:left="21" w:right="23"/>
              <w:jc w:val="center"/>
              <w:rPr>
                <w:rFonts w:ascii="Arial" w:hAnsi="Arial" w:cs="Arial"/>
                <w:bCs/>
                <w:kern w:val="16"/>
                <w:sz w:val="20"/>
                <w:szCs w:val="20"/>
              </w:rPr>
            </w:pPr>
            <w:r w:rsidRPr="004115A7">
              <w:rPr>
                <w:rFonts w:ascii="Arial" w:hAnsi="Arial" w:cs="Arial"/>
                <w:bCs/>
                <w:kern w:val="16"/>
                <w:sz w:val="20"/>
                <w:szCs w:val="20"/>
              </w:rPr>
              <w:t>60</w:t>
            </w:r>
          </w:p>
        </w:tc>
        <w:tc>
          <w:tcPr>
            <w:tcW w:w="1276" w:type="dxa"/>
            <w:vAlign w:val="center"/>
          </w:tcPr>
          <w:p w14:paraId="18D427AD" w14:textId="77777777" w:rsidR="00F276AD" w:rsidRPr="004115A7" w:rsidRDefault="004115A7" w:rsidP="0068306F">
            <w:pPr>
              <w:keepNext/>
              <w:spacing w:before="80" w:after="80" w:line="264" w:lineRule="auto"/>
              <w:ind w:left="21" w:right="23"/>
              <w:jc w:val="right"/>
              <w:rPr>
                <w:rFonts w:ascii="Arial" w:hAnsi="Arial" w:cs="Arial"/>
                <w:kern w:val="16"/>
                <w:sz w:val="20"/>
                <w:szCs w:val="20"/>
              </w:rPr>
            </w:pPr>
            <w:r w:rsidRPr="004115A7">
              <w:rPr>
                <w:rFonts w:ascii="Arial" w:hAnsi="Arial" w:cs="Arial"/>
                <w:kern w:val="16"/>
              </w:rPr>
              <w:t xml:space="preserve">R$ </w:t>
            </w:r>
            <w:r w:rsidR="00F276AD" w:rsidRPr="004115A7">
              <w:rPr>
                <w:rFonts w:ascii="Arial" w:hAnsi="Arial" w:cs="Arial"/>
                <w:kern w:val="16"/>
                <w:sz w:val="20"/>
                <w:szCs w:val="20"/>
              </w:rPr>
              <w:t>34,40</w:t>
            </w:r>
          </w:p>
        </w:tc>
        <w:tc>
          <w:tcPr>
            <w:tcW w:w="1559" w:type="dxa"/>
            <w:vAlign w:val="center"/>
          </w:tcPr>
          <w:p w14:paraId="18D427AE" w14:textId="77777777" w:rsidR="00F276AD" w:rsidRPr="004115A7" w:rsidRDefault="004115A7" w:rsidP="0068306F">
            <w:pPr>
              <w:keepNext/>
              <w:spacing w:before="80" w:after="80" w:line="264" w:lineRule="auto"/>
              <w:ind w:left="21" w:right="23"/>
              <w:jc w:val="right"/>
              <w:rPr>
                <w:rFonts w:ascii="Arial" w:hAnsi="Arial" w:cs="Arial"/>
                <w:kern w:val="16"/>
                <w:sz w:val="20"/>
                <w:szCs w:val="20"/>
              </w:rPr>
            </w:pPr>
            <w:r w:rsidRPr="004115A7">
              <w:rPr>
                <w:rFonts w:ascii="Arial" w:hAnsi="Arial" w:cs="Arial"/>
                <w:kern w:val="16"/>
              </w:rPr>
              <w:t xml:space="preserve">R$ </w:t>
            </w:r>
            <w:r w:rsidR="00F276AD" w:rsidRPr="004115A7">
              <w:rPr>
                <w:rFonts w:ascii="Arial" w:hAnsi="Arial" w:cs="Arial"/>
                <w:kern w:val="16"/>
                <w:sz w:val="20"/>
                <w:szCs w:val="20"/>
              </w:rPr>
              <w:t>2.064,00</w:t>
            </w:r>
          </w:p>
        </w:tc>
      </w:tr>
      <w:tr w:rsidR="00F276AD" w:rsidRPr="004115A7" w14:paraId="18D427B6" w14:textId="77777777" w:rsidTr="00FB6CF0">
        <w:trPr>
          <w:trHeight w:val="330"/>
        </w:trPr>
        <w:tc>
          <w:tcPr>
            <w:tcW w:w="585" w:type="dxa"/>
          </w:tcPr>
          <w:p w14:paraId="18D427B0" w14:textId="77777777" w:rsidR="00F276AD" w:rsidRPr="004115A7" w:rsidRDefault="00F276AD" w:rsidP="00C50476">
            <w:pPr>
              <w:pStyle w:val="TableParagraph"/>
              <w:spacing w:line="264" w:lineRule="auto"/>
              <w:ind w:left="21" w:right="23"/>
              <w:jc w:val="center"/>
              <w:rPr>
                <w:rFonts w:ascii="Arial" w:hAnsi="Arial" w:cs="Arial"/>
                <w:b/>
                <w:sz w:val="20"/>
                <w:szCs w:val="20"/>
              </w:rPr>
            </w:pPr>
            <w:r w:rsidRPr="004115A7">
              <w:rPr>
                <w:rFonts w:ascii="Arial" w:hAnsi="Arial" w:cs="Arial"/>
                <w:b/>
                <w:sz w:val="20"/>
                <w:szCs w:val="20"/>
              </w:rPr>
              <w:t>9</w:t>
            </w:r>
          </w:p>
        </w:tc>
        <w:tc>
          <w:tcPr>
            <w:tcW w:w="4394" w:type="dxa"/>
            <w:vAlign w:val="center"/>
          </w:tcPr>
          <w:p w14:paraId="18D427B1" w14:textId="77777777" w:rsidR="00F276AD" w:rsidRPr="004115A7" w:rsidRDefault="00F276AD" w:rsidP="00C50476">
            <w:pPr>
              <w:pStyle w:val="Default"/>
              <w:spacing w:line="264" w:lineRule="auto"/>
              <w:ind w:left="21" w:right="23"/>
              <w:jc w:val="both"/>
              <w:rPr>
                <w:sz w:val="20"/>
                <w:szCs w:val="20"/>
              </w:rPr>
            </w:pPr>
            <w:r w:rsidRPr="004115A7">
              <w:rPr>
                <w:sz w:val="20"/>
                <w:szCs w:val="20"/>
              </w:rPr>
              <w:t xml:space="preserve">Camisa esportiva </w:t>
            </w:r>
            <w:proofErr w:type="spellStart"/>
            <w:r w:rsidRPr="004115A7">
              <w:rPr>
                <w:sz w:val="20"/>
                <w:szCs w:val="20"/>
              </w:rPr>
              <w:t>Dry</w:t>
            </w:r>
            <w:proofErr w:type="spellEnd"/>
            <w:r w:rsidRPr="004115A7">
              <w:rPr>
                <w:sz w:val="20"/>
                <w:szCs w:val="20"/>
              </w:rPr>
              <w:t xml:space="preserve"> Fit infantil, confeccionada em tecido 100% poliéster, com tecnologia de rápida absorção e evaporação do suor, leve, respirável e de secagem rápida, manga curta, gola redonda, modelo esportivo unissex, disponível nos tamanhos P, M e G e em cores variadas.</w:t>
            </w:r>
          </w:p>
        </w:tc>
        <w:tc>
          <w:tcPr>
            <w:tcW w:w="1134" w:type="dxa"/>
            <w:vAlign w:val="center"/>
          </w:tcPr>
          <w:p w14:paraId="18D427B2" w14:textId="77777777" w:rsidR="00F276AD" w:rsidRPr="004115A7" w:rsidRDefault="00F276AD" w:rsidP="00C50476">
            <w:pPr>
              <w:spacing w:before="80" w:after="80" w:line="264" w:lineRule="auto"/>
              <w:ind w:left="21" w:right="23"/>
              <w:jc w:val="center"/>
              <w:rPr>
                <w:rFonts w:ascii="Arial" w:hAnsi="Arial" w:cs="Arial"/>
                <w:bCs/>
                <w:kern w:val="16"/>
                <w:sz w:val="20"/>
                <w:szCs w:val="20"/>
              </w:rPr>
            </w:pPr>
            <w:r w:rsidRPr="004115A7">
              <w:rPr>
                <w:rFonts w:ascii="Arial" w:hAnsi="Arial" w:cs="Arial"/>
                <w:bCs/>
                <w:kern w:val="16"/>
                <w:sz w:val="20"/>
                <w:szCs w:val="20"/>
              </w:rPr>
              <w:t>UND</w:t>
            </w:r>
          </w:p>
        </w:tc>
        <w:tc>
          <w:tcPr>
            <w:tcW w:w="567" w:type="dxa"/>
            <w:vAlign w:val="center"/>
          </w:tcPr>
          <w:p w14:paraId="18D427B3" w14:textId="77777777" w:rsidR="00F276AD" w:rsidRPr="004115A7" w:rsidRDefault="00F276AD" w:rsidP="00C50476">
            <w:pPr>
              <w:spacing w:before="80" w:after="80" w:line="264" w:lineRule="auto"/>
              <w:ind w:left="21" w:right="23"/>
              <w:jc w:val="center"/>
              <w:rPr>
                <w:rFonts w:ascii="Arial" w:hAnsi="Arial" w:cs="Arial"/>
                <w:bCs/>
                <w:kern w:val="16"/>
                <w:sz w:val="20"/>
                <w:szCs w:val="20"/>
              </w:rPr>
            </w:pPr>
            <w:r w:rsidRPr="004115A7">
              <w:rPr>
                <w:rFonts w:ascii="Arial" w:hAnsi="Arial" w:cs="Arial"/>
                <w:bCs/>
                <w:kern w:val="16"/>
                <w:sz w:val="20"/>
                <w:szCs w:val="20"/>
              </w:rPr>
              <w:t>40</w:t>
            </w:r>
          </w:p>
        </w:tc>
        <w:tc>
          <w:tcPr>
            <w:tcW w:w="1276" w:type="dxa"/>
            <w:vAlign w:val="center"/>
          </w:tcPr>
          <w:p w14:paraId="18D427B4" w14:textId="77777777" w:rsidR="00F276AD" w:rsidRPr="004115A7" w:rsidRDefault="004115A7" w:rsidP="0068306F">
            <w:pPr>
              <w:keepNext/>
              <w:spacing w:before="80" w:after="80" w:line="264" w:lineRule="auto"/>
              <w:ind w:left="21" w:right="23"/>
              <w:jc w:val="right"/>
              <w:rPr>
                <w:rFonts w:ascii="Arial" w:hAnsi="Arial" w:cs="Arial"/>
                <w:kern w:val="16"/>
                <w:sz w:val="20"/>
                <w:szCs w:val="20"/>
              </w:rPr>
            </w:pPr>
            <w:r w:rsidRPr="004115A7">
              <w:rPr>
                <w:rFonts w:ascii="Arial" w:hAnsi="Arial" w:cs="Arial"/>
                <w:kern w:val="16"/>
              </w:rPr>
              <w:t xml:space="preserve">R$ </w:t>
            </w:r>
            <w:r w:rsidR="00F276AD" w:rsidRPr="004115A7">
              <w:rPr>
                <w:rFonts w:ascii="Arial" w:hAnsi="Arial" w:cs="Arial"/>
                <w:kern w:val="16"/>
                <w:sz w:val="20"/>
                <w:szCs w:val="20"/>
              </w:rPr>
              <w:t>26,48</w:t>
            </w:r>
          </w:p>
        </w:tc>
        <w:tc>
          <w:tcPr>
            <w:tcW w:w="1559" w:type="dxa"/>
            <w:vAlign w:val="center"/>
          </w:tcPr>
          <w:p w14:paraId="18D427B5" w14:textId="77777777" w:rsidR="00F276AD" w:rsidRPr="004115A7" w:rsidRDefault="004115A7" w:rsidP="0068306F">
            <w:pPr>
              <w:keepNext/>
              <w:spacing w:before="80" w:after="80" w:line="264" w:lineRule="auto"/>
              <w:ind w:left="21" w:right="23"/>
              <w:jc w:val="right"/>
              <w:rPr>
                <w:rFonts w:ascii="Arial" w:hAnsi="Arial" w:cs="Arial"/>
                <w:kern w:val="16"/>
                <w:sz w:val="20"/>
                <w:szCs w:val="20"/>
              </w:rPr>
            </w:pPr>
            <w:r w:rsidRPr="004115A7">
              <w:rPr>
                <w:rFonts w:ascii="Arial" w:hAnsi="Arial" w:cs="Arial"/>
                <w:kern w:val="16"/>
              </w:rPr>
              <w:t xml:space="preserve">R$ </w:t>
            </w:r>
            <w:r w:rsidR="00F276AD" w:rsidRPr="004115A7">
              <w:rPr>
                <w:rFonts w:ascii="Arial" w:hAnsi="Arial" w:cs="Arial"/>
                <w:kern w:val="16"/>
                <w:sz w:val="20"/>
                <w:szCs w:val="20"/>
              </w:rPr>
              <w:t>1.059,20</w:t>
            </w:r>
          </w:p>
        </w:tc>
      </w:tr>
      <w:tr w:rsidR="00F276AD" w:rsidRPr="004115A7" w14:paraId="18D427BD" w14:textId="77777777" w:rsidTr="00FB6CF0">
        <w:trPr>
          <w:trHeight w:val="330"/>
        </w:trPr>
        <w:tc>
          <w:tcPr>
            <w:tcW w:w="585" w:type="dxa"/>
          </w:tcPr>
          <w:p w14:paraId="18D427B7" w14:textId="77777777" w:rsidR="00F276AD" w:rsidRPr="004115A7" w:rsidRDefault="00F276AD" w:rsidP="00C50476">
            <w:pPr>
              <w:pStyle w:val="TableParagraph"/>
              <w:spacing w:line="264" w:lineRule="auto"/>
              <w:ind w:left="21" w:right="23"/>
              <w:jc w:val="center"/>
              <w:rPr>
                <w:rFonts w:ascii="Arial" w:hAnsi="Arial" w:cs="Arial"/>
                <w:b/>
                <w:sz w:val="20"/>
                <w:szCs w:val="20"/>
              </w:rPr>
            </w:pPr>
            <w:r w:rsidRPr="004115A7">
              <w:rPr>
                <w:rFonts w:ascii="Arial" w:hAnsi="Arial" w:cs="Arial"/>
                <w:b/>
                <w:sz w:val="20"/>
                <w:szCs w:val="20"/>
              </w:rPr>
              <w:t>10</w:t>
            </w:r>
          </w:p>
        </w:tc>
        <w:tc>
          <w:tcPr>
            <w:tcW w:w="4394" w:type="dxa"/>
            <w:vAlign w:val="center"/>
          </w:tcPr>
          <w:p w14:paraId="18D427B8" w14:textId="77777777" w:rsidR="00F276AD" w:rsidRPr="004115A7" w:rsidRDefault="00F276AD" w:rsidP="00C50476">
            <w:pPr>
              <w:pStyle w:val="Default"/>
              <w:spacing w:line="264" w:lineRule="auto"/>
              <w:ind w:left="21" w:right="23"/>
              <w:jc w:val="both"/>
              <w:rPr>
                <w:sz w:val="20"/>
                <w:szCs w:val="20"/>
              </w:rPr>
            </w:pPr>
            <w:r w:rsidRPr="004115A7">
              <w:rPr>
                <w:sz w:val="20"/>
                <w:szCs w:val="20"/>
              </w:rPr>
              <w:t xml:space="preserve">Colete esportivo dupla face profissional adulto, confeccionado em tecido </w:t>
            </w:r>
            <w:proofErr w:type="spellStart"/>
            <w:r w:rsidRPr="004115A7">
              <w:rPr>
                <w:sz w:val="20"/>
                <w:szCs w:val="20"/>
              </w:rPr>
              <w:t>Dry</w:t>
            </w:r>
            <w:proofErr w:type="spellEnd"/>
            <w:r w:rsidRPr="004115A7">
              <w:rPr>
                <w:sz w:val="20"/>
                <w:szCs w:val="20"/>
              </w:rPr>
              <w:t xml:space="preserve"> Fit 100% poliéster, com acabamento reforçado, respirável e de alta durabilidade, modelo esportivo unissex, disponível nos tamanhos P, M e G e em cores variadas, similar ou superior às marcas Poker, </w:t>
            </w:r>
            <w:proofErr w:type="spellStart"/>
            <w:r w:rsidRPr="004115A7">
              <w:rPr>
                <w:sz w:val="20"/>
                <w:szCs w:val="20"/>
              </w:rPr>
              <w:t>Penalty</w:t>
            </w:r>
            <w:proofErr w:type="spellEnd"/>
            <w:r w:rsidRPr="004115A7">
              <w:rPr>
                <w:sz w:val="20"/>
                <w:szCs w:val="20"/>
              </w:rPr>
              <w:t xml:space="preserve"> e Adidas.</w:t>
            </w:r>
          </w:p>
        </w:tc>
        <w:tc>
          <w:tcPr>
            <w:tcW w:w="1134" w:type="dxa"/>
            <w:vAlign w:val="center"/>
          </w:tcPr>
          <w:p w14:paraId="18D427B9" w14:textId="77777777" w:rsidR="00F276AD" w:rsidRPr="004115A7" w:rsidRDefault="00F276AD" w:rsidP="00C50476">
            <w:pPr>
              <w:spacing w:before="80" w:after="80" w:line="264" w:lineRule="auto"/>
              <w:ind w:left="21" w:right="23"/>
              <w:jc w:val="center"/>
              <w:rPr>
                <w:rFonts w:ascii="Arial" w:hAnsi="Arial" w:cs="Arial"/>
                <w:bCs/>
                <w:kern w:val="16"/>
                <w:sz w:val="20"/>
                <w:szCs w:val="20"/>
              </w:rPr>
            </w:pPr>
            <w:r w:rsidRPr="004115A7">
              <w:rPr>
                <w:rFonts w:ascii="Arial" w:hAnsi="Arial" w:cs="Arial"/>
                <w:bCs/>
                <w:kern w:val="16"/>
                <w:sz w:val="20"/>
                <w:szCs w:val="20"/>
              </w:rPr>
              <w:t>UND</w:t>
            </w:r>
          </w:p>
        </w:tc>
        <w:tc>
          <w:tcPr>
            <w:tcW w:w="567" w:type="dxa"/>
            <w:vAlign w:val="center"/>
          </w:tcPr>
          <w:p w14:paraId="18D427BA" w14:textId="77777777" w:rsidR="00F276AD" w:rsidRPr="004115A7" w:rsidRDefault="00F276AD" w:rsidP="00C50476">
            <w:pPr>
              <w:spacing w:before="80" w:after="80" w:line="264" w:lineRule="auto"/>
              <w:ind w:left="21" w:right="23"/>
              <w:jc w:val="center"/>
              <w:rPr>
                <w:rFonts w:ascii="Arial" w:hAnsi="Arial" w:cs="Arial"/>
                <w:bCs/>
                <w:kern w:val="16"/>
                <w:sz w:val="20"/>
                <w:szCs w:val="20"/>
              </w:rPr>
            </w:pPr>
            <w:r w:rsidRPr="004115A7">
              <w:rPr>
                <w:rFonts w:ascii="Arial" w:hAnsi="Arial" w:cs="Arial"/>
                <w:bCs/>
                <w:kern w:val="16"/>
                <w:sz w:val="20"/>
                <w:szCs w:val="20"/>
              </w:rPr>
              <w:t>90</w:t>
            </w:r>
          </w:p>
        </w:tc>
        <w:tc>
          <w:tcPr>
            <w:tcW w:w="1276" w:type="dxa"/>
            <w:vAlign w:val="center"/>
          </w:tcPr>
          <w:p w14:paraId="18D427BB" w14:textId="77777777" w:rsidR="00F276AD" w:rsidRPr="004115A7" w:rsidRDefault="004115A7" w:rsidP="0068306F">
            <w:pPr>
              <w:keepNext/>
              <w:spacing w:before="80" w:after="80" w:line="264" w:lineRule="auto"/>
              <w:ind w:left="21" w:right="23"/>
              <w:jc w:val="right"/>
              <w:rPr>
                <w:rFonts w:ascii="Arial" w:hAnsi="Arial" w:cs="Arial"/>
                <w:kern w:val="16"/>
                <w:sz w:val="20"/>
                <w:szCs w:val="20"/>
              </w:rPr>
            </w:pPr>
            <w:r w:rsidRPr="004115A7">
              <w:rPr>
                <w:rFonts w:ascii="Arial" w:hAnsi="Arial" w:cs="Arial"/>
                <w:kern w:val="16"/>
              </w:rPr>
              <w:t xml:space="preserve">R$ </w:t>
            </w:r>
            <w:r w:rsidR="00F276AD" w:rsidRPr="004115A7">
              <w:rPr>
                <w:rFonts w:ascii="Arial" w:hAnsi="Arial" w:cs="Arial"/>
                <w:kern w:val="16"/>
                <w:sz w:val="20"/>
                <w:szCs w:val="20"/>
              </w:rPr>
              <w:t>28,44</w:t>
            </w:r>
          </w:p>
        </w:tc>
        <w:tc>
          <w:tcPr>
            <w:tcW w:w="1559" w:type="dxa"/>
            <w:vAlign w:val="center"/>
          </w:tcPr>
          <w:p w14:paraId="18D427BC" w14:textId="77777777" w:rsidR="00F276AD" w:rsidRPr="004115A7" w:rsidRDefault="004115A7" w:rsidP="0068306F">
            <w:pPr>
              <w:keepNext/>
              <w:spacing w:before="80" w:after="80" w:line="264" w:lineRule="auto"/>
              <w:ind w:left="21" w:right="23"/>
              <w:jc w:val="right"/>
              <w:rPr>
                <w:rFonts w:ascii="Arial" w:hAnsi="Arial" w:cs="Arial"/>
                <w:kern w:val="16"/>
                <w:sz w:val="20"/>
                <w:szCs w:val="20"/>
              </w:rPr>
            </w:pPr>
            <w:r w:rsidRPr="004115A7">
              <w:rPr>
                <w:rFonts w:ascii="Arial" w:hAnsi="Arial" w:cs="Arial"/>
                <w:kern w:val="16"/>
              </w:rPr>
              <w:t xml:space="preserve">R$ </w:t>
            </w:r>
            <w:r w:rsidR="00F276AD" w:rsidRPr="004115A7">
              <w:rPr>
                <w:rFonts w:ascii="Arial" w:hAnsi="Arial" w:cs="Arial"/>
                <w:kern w:val="16"/>
                <w:sz w:val="20"/>
                <w:szCs w:val="20"/>
              </w:rPr>
              <w:t>2.559,60</w:t>
            </w:r>
          </w:p>
        </w:tc>
      </w:tr>
      <w:tr w:rsidR="00F276AD" w:rsidRPr="004115A7" w14:paraId="18D427C4" w14:textId="77777777" w:rsidTr="00FB6CF0">
        <w:trPr>
          <w:trHeight w:val="330"/>
        </w:trPr>
        <w:tc>
          <w:tcPr>
            <w:tcW w:w="585" w:type="dxa"/>
          </w:tcPr>
          <w:p w14:paraId="18D427BE" w14:textId="77777777" w:rsidR="00F276AD" w:rsidRPr="004115A7" w:rsidRDefault="00F276AD" w:rsidP="00C50476">
            <w:pPr>
              <w:pStyle w:val="TableParagraph"/>
              <w:spacing w:line="264" w:lineRule="auto"/>
              <w:ind w:left="21" w:right="23"/>
              <w:jc w:val="center"/>
              <w:rPr>
                <w:rFonts w:ascii="Arial" w:hAnsi="Arial" w:cs="Arial"/>
                <w:b/>
                <w:sz w:val="20"/>
                <w:szCs w:val="20"/>
              </w:rPr>
            </w:pPr>
            <w:r w:rsidRPr="004115A7">
              <w:rPr>
                <w:rFonts w:ascii="Arial" w:hAnsi="Arial" w:cs="Arial"/>
                <w:b/>
                <w:sz w:val="20"/>
                <w:szCs w:val="20"/>
              </w:rPr>
              <w:t>11</w:t>
            </w:r>
          </w:p>
        </w:tc>
        <w:tc>
          <w:tcPr>
            <w:tcW w:w="4394" w:type="dxa"/>
            <w:vAlign w:val="center"/>
          </w:tcPr>
          <w:p w14:paraId="18D427BF" w14:textId="77777777" w:rsidR="00F276AD" w:rsidRPr="004115A7" w:rsidRDefault="00F276AD" w:rsidP="00C50476">
            <w:pPr>
              <w:pStyle w:val="Default"/>
              <w:spacing w:line="264" w:lineRule="auto"/>
              <w:ind w:left="21" w:right="23"/>
              <w:jc w:val="both"/>
              <w:rPr>
                <w:sz w:val="20"/>
                <w:szCs w:val="20"/>
              </w:rPr>
            </w:pPr>
            <w:r w:rsidRPr="004115A7">
              <w:rPr>
                <w:sz w:val="20"/>
                <w:szCs w:val="20"/>
              </w:rPr>
              <w:t xml:space="preserve">Colete esportivo dupla face profissional infantil, confeccionado em tecido </w:t>
            </w:r>
            <w:proofErr w:type="spellStart"/>
            <w:r w:rsidRPr="004115A7">
              <w:rPr>
                <w:sz w:val="20"/>
                <w:szCs w:val="20"/>
              </w:rPr>
              <w:t>Dry</w:t>
            </w:r>
            <w:proofErr w:type="spellEnd"/>
            <w:r w:rsidRPr="004115A7">
              <w:rPr>
                <w:sz w:val="20"/>
                <w:szCs w:val="20"/>
              </w:rPr>
              <w:t xml:space="preserve"> Fit 100% poliéster, com acabamento reforçado, respirável e de alta durabilidade, modelo esportivo unissex, disponível nos tamanhos P, M e G e em cores variadas, similar ou superior às marcas Poker, </w:t>
            </w:r>
            <w:proofErr w:type="spellStart"/>
            <w:r w:rsidRPr="004115A7">
              <w:rPr>
                <w:sz w:val="20"/>
                <w:szCs w:val="20"/>
              </w:rPr>
              <w:t>Penalty</w:t>
            </w:r>
            <w:proofErr w:type="spellEnd"/>
            <w:r w:rsidRPr="004115A7">
              <w:rPr>
                <w:sz w:val="20"/>
                <w:szCs w:val="20"/>
              </w:rPr>
              <w:t xml:space="preserve"> e Adidas.</w:t>
            </w:r>
          </w:p>
        </w:tc>
        <w:tc>
          <w:tcPr>
            <w:tcW w:w="1134" w:type="dxa"/>
            <w:vAlign w:val="center"/>
          </w:tcPr>
          <w:p w14:paraId="18D427C0" w14:textId="77777777" w:rsidR="00F276AD" w:rsidRPr="004115A7" w:rsidRDefault="00F276AD" w:rsidP="00C50476">
            <w:pPr>
              <w:spacing w:before="80" w:after="80" w:line="264" w:lineRule="auto"/>
              <w:ind w:left="21" w:right="23"/>
              <w:jc w:val="center"/>
              <w:rPr>
                <w:rFonts w:ascii="Arial" w:hAnsi="Arial" w:cs="Arial"/>
                <w:bCs/>
                <w:kern w:val="16"/>
                <w:sz w:val="20"/>
                <w:szCs w:val="20"/>
              </w:rPr>
            </w:pPr>
            <w:r w:rsidRPr="004115A7">
              <w:rPr>
                <w:rFonts w:ascii="Arial" w:hAnsi="Arial" w:cs="Arial"/>
                <w:bCs/>
                <w:kern w:val="16"/>
                <w:sz w:val="20"/>
                <w:szCs w:val="20"/>
              </w:rPr>
              <w:t>UND</w:t>
            </w:r>
          </w:p>
        </w:tc>
        <w:tc>
          <w:tcPr>
            <w:tcW w:w="567" w:type="dxa"/>
            <w:vAlign w:val="center"/>
          </w:tcPr>
          <w:p w14:paraId="18D427C1" w14:textId="77777777" w:rsidR="00F276AD" w:rsidRPr="004115A7" w:rsidRDefault="00F276AD" w:rsidP="00C50476">
            <w:pPr>
              <w:spacing w:before="80" w:after="80" w:line="264" w:lineRule="auto"/>
              <w:ind w:left="21" w:right="23"/>
              <w:jc w:val="center"/>
              <w:rPr>
                <w:rFonts w:ascii="Arial" w:hAnsi="Arial" w:cs="Arial"/>
                <w:bCs/>
                <w:kern w:val="16"/>
                <w:sz w:val="20"/>
                <w:szCs w:val="20"/>
              </w:rPr>
            </w:pPr>
            <w:r w:rsidRPr="004115A7">
              <w:rPr>
                <w:rFonts w:ascii="Arial" w:hAnsi="Arial" w:cs="Arial"/>
                <w:bCs/>
                <w:kern w:val="16"/>
                <w:sz w:val="20"/>
                <w:szCs w:val="20"/>
              </w:rPr>
              <w:t>40</w:t>
            </w:r>
          </w:p>
        </w:tc>
        <w:tc>
          <w:tcPr>
            <w:tcW w:w="1276" w:type="dxa"/>
            <w:vAlign w:val="center"/>
          </w:tcPr>
          <w:p w14:paraId="18D427C2" w14:textId="77777777" w:rsidR="00F276AD" w:rsidRPr="004115A7" w:rsidRDefault="004115A7" w:rsidP="0068306F">
            <w:pPr>
              <w:keepNext/>
              <w:spacing w:before="80" w:after="80" w:line="264" w:lineRule="auto"/>
              <w:ind w:left="21" w:right="23"/>
              <w:jc w:val="right"/>
              <w:rPr>
                <w:rFonts w:ascii="Arial" w:hAnsi="Arial" w:cs="Arial"/>
                <w:kern w:val="16"/>
                <w:sz w:val="20"/>
                <w:szCs w:val="20"/>
              </w:rPr>
            </w:pPr>
            <w:r w:rsidRPr="004115A7">
              <w:rPr>
                <w:rFonts w:ascii="Arial" w:hAnsi="Arial" w:cs="Arial"/>
                <w:kern w:val="16"/>
              </w:rPr>
              <w:t xml:space="preserve">R$ </w:t>
            </w:r>
            <w:r w:rsidR="00F276AD" w:rsidRPr="004115A7">
              <w:rPr>
                <w:rFonts w:ascii="Arial" w:hAnsi="Arial" w:cs="Arial"/>
                <w:kern w:val="16"/>
                <w:sz w:val="20"/>
                <w:szCs w:val="20"/>
              </w:rPr>
              <w:t>26,57</w:t>
            </w:r>
          </w:p>
        </w:tc>
        <w:tc>
          <w:tcPr>
            <w:tcW w:w="1559" w:type="dxa"/>
            <w:vAlign w:val="center"/>
          </w:tcPr>
          <w:p w14:paraId="18D427C3" w14:textId="77777777" w:rsidR="00F276AD" w:rsidRPr="004115A7" w:rsidRDefault="004115A7" w:rsidP="0068306F">
            <w:pPr>
              <w:keepNext/>
              <w:spacing w:before="80" w:after="80" w:line="264" w:lineRule="auto"/>
              <w:ind w:left="21" w:right="23"/>
              <w:jc w:val="right"/>
              <w:rPr>
                <w:rFonts w:ascii="Arial" w:hAnsi="Arial" w:cs="Arial"/>
                <w:kern w:val="16"/>
                <w:sz w:val="20"/>
                <w:szCs w:val="20"/>
              </w:rPr>
            </w:pPr>
            <w:r w:rsidRPr="004115A7">
              <w:rPr>
                <w:rFonts w:ascii="Arial" w:hAnsi="Arial" w:cs="Arial"/>
                <w:kern w:val="16"/>
              </w:rPr>
              <w:t xml:space="preserve">R$ </w:t>
            </w:r>
            <w:r w:rsidR="00F276AD" w:rsidRPr="004115A7">
              <w:rPr>
                <w:rFonts w:ascii="Arial" w:hAnsi="Arial" w:cs="Arial"/>
                <w:kern w:val="16"/>
                <w:sz w:val="20"/>
                <w:szCs w:val="20"/>
              </w:rPr>
              <w:t>1.062,80</w:t>
            </w:r>
          </w:p>
        </w:tc>
      </w:tr>
      <w:tr w:rsidR="00F276AD" w:rsidRPr="004115A7" w14:paraId="18D427CB" w14:textId="77777777" w:rsidTr="00FB6CF0">
        <w:trPr>
          <w:trHeight w:val="330"/>
        </w:trPr>
        <w:tc>
          <w:tcPr>
            <w:tcW w:w="585" w:type="dxa"/>
          </w:tcPr>
          <w:p w14:paraId="18D427C5" w14:textId="77777777" w:rsidR="00F276AD" w:rsidRPr="004115A7" w:rsidRDefault="00F276AD" w:rsidP="00C50476">
            <w:pPr>
              <w:pStyle w:val="TableParagraph"/>
              <w:spacing w:line="264" w:lineRule="auto"/>
              <w:ind w:left="21" w:right="23"/>
              <w:jc w:val="center"/>
              <w:rPr>
                <w:rFonts w:ascii="Arial" w:hAnsi="Arial" w:cs="Arial"/>
                <w:b/>
                <w:sz w:val="20"/>
                <w:szCs w:val="20"/>
              </w:rPr>
            </w:pPr>
            <w:r w:rsidRPr="004115A7">
              <w:rPr>
                <w:rFonts w:ascii="Arial" w:hAnsi="Arial" w:cs="Arial"/>
                <w:b/>
                <w:sz w:val="20"/>
                <w:szCs w:val="20"/>
              </w:rPr>
              <w:t>12</w:t>
            </w:r>
          </w:p>
        </w:tc>
        <w:tc>
          <w:tcPr>
            <w:tcW w:w="4394" w:type="dxa"/>
            <w:vAlign w:val="center"/>
          </w:tcPr>
          <w:p w14:paraId="18D427C6" w14:textId="77777777" w:rsidR="00F276AD" w:rsidRPr="004115A7" w:rsidRDefault="00F276AD" w:rsidP="00C50476">
            <w:pPr>
              <w:pStyle w:val="Default"/>
              <w:spacing w:line="264" w:lineRule="auto"/>
              <w:ind w:left="21" w:right="23"/>
              <w:jc w:val="both"/>
              <w:rPr>
                <w:sz w:val="20"/>
                <w:szCs w:val="20"/>
                <w:lang w:val="pt-PT"/>
              </w:rPr>
            </w:pPr>
            <w:r w:rsidRPr="004115A7">
              <w:rPr>
                <w:rFonts w:eastAsia="Times New Roman"/>
                <w:sz w:val="20"/>
                <w:szCs w:val="20"/>
              </w:rPr>
              <w:t>Cone médio para treinamento esportivo, em plástico flexível de alta resistência, altura entre 23 e 30 cm, base quadrada, destinado à demarcação de percursos e exercícios de futebol, resistente às condições climáticas e de uso contínuo</w:t>
            </w:r>
          </w:p>
        </w:tc>
        <w:tc>
          <w:tcPr>
            <w:tcW w:w="1134" w:type="dxa"/>
            <w:vAlign w:val="center"/>
          </w:tcPr>
          <w:p w14:paraId="18D427C7" w14:textId="77777777" w:rsidR="00F276AD" w:rsidRPr="004115A7" w:rsidRDefault="00F276AD" w:rsidP="00C50476">
            <w:pPr>
              <w:spacing w:before="80" w:after="80" w:line="264" w:lineRule="auto"/>
              <w:ind w:left="21" w:right="23"/>
              <w:jc w:val="center"/>
              <w:rPr>
                <w:rFonts w:ascii="Arial" w:hAnsi="Arial" w:cs="Arial"/>
                <w:sz w:val="20"/>
                <w:szCs w:val="20"/>
              </w:rPr>
            </w:pPr>
            <w:r w:rsidRPr="004115A7">
              <w:rPr>
                <w:rFonts w:ascii="Arial" w:hAnsi="Arial" w:cs="Arial"/>
                <w:sz w:val="20"/>
                <w:szCs w:val="20"/>
              </w:rPr>
              <w:t>UND</w:t>
            </w:r>
          </w:p>
        </w:tc>
        <w:tc>
          <w:tcPr>
            <w:tcW w:w="567" w:type="dxa"/>
            <w:vAlign w:val="center"/>
          </w:tcPr>
          <w:p w14:paraId="18D427C8" w14:textId="77777777" w:rsidR="00F276AD" w:rsidRPr="004115A7" w:rsidRDefault="00F276AD" w:rsidP="00C50476">
            <w:pPr>
              <w:spacing w:before="80" w:after="80" w:line="264" w:lineRule="auto"/>
              <w:ind w:left="21" w:right="23"/>
              <w:jc w:val="center"/>
              <w:rPr>
                <w:rFonts w:ascii="Arial" w:hAnsi="Arial" w:cs="Arial"/>
                <w:sz w:val="20"/>
                <w:szCs w:val="20"/>
              </w:rPr>
            </w:pPr>
            <w:r w:rsidRPr="004115A7">
              <w:rPr>
                <w:rFonts w:ascii="Arial" w:hAnsi="Arial" w:cs="Arial"/>
                <w:sz w:val="20"/>
                <w:szCs w:val="20"/>
              </w:rPr>
              <w:t>70</w:t>
            </w:r>
          </w:p>
        </w:tc>
        <w:tc>
          <w:tcPr>
            <w:tcW w:w="1276" w:type="dxa"/>
            <w:vAlign w:val="center"/>
          </w:tcPr>
          <w:p w14:paraId="18D427C9" w14:textId="77777777" w:rsidR="00F276AD" w:rsidRPr="004115A7" w:rsidRDefault="004115A7" w:rsidP="0068306F">
            <w:pPr>
              <w:keepNext/>
              <w:spacing w:before="80" w:after="80" w:line="264" w:lineRule="auto"/>
              <w:ind w:left="21" w:right="23"/>
              <w:jc w:val="right"/>
              <w:rPr>
                <w:rFonts w:ascii="Arial" w:hAnsi="Arial" w:cs="Arial"/>
                <w:kern w:val="16"/>
                <w:sz w:val="20"/>
                <w:szCs w:val="20"/>
              </w:rPr>
            </w:pPr>
            <w:r w:rsidRPr="004115A7">
              <w:rPr>
                <w:rFonts w:ascii="Arial" w:hAnsi="Arial" w:cs="Arial"/>
                <w:kern w:val="16"/>
              </w:rPr>
              <w:t xml:space="preserve">R$ </w:t>
            </w:r>
            <w:r w:rsidR="00F276AD" w:rsidRPr="004115A7">
              <w:rPr>
                <w:rFonts w:ascii="Arial" w:hAnsi="Arial" w:cs="Arial"/>
                <w:kern w:val="16"/>
                <w:sz w:val="20"/>
                <w:szCs w:val="20"/>
              </w:rPr>
              <w:t>21,90</w:t>
            </w:r>
          </w:p>
        </w:tc>
        <w:tc>
          <w:tcPr>
            <w:tcW w:w="1559" w:type="dxa"/>
            <w:vAlign w:val="center"/>
          </w:tcPr>
          <w:p w14:paraId="18D427CA" w14:textId="77777777" w:rsidR="00F276AD" w:rsidRPr="004115A7" w:rsidRDefault="004115A7" w:rsidP="0068306F">
            <w:pPr>
              <w:keepNext/>
              <w:spacing w:before="80" w:after="80" w:line="264" w:lineRule="auto"/>
              <w:ind w:left="21" w:right="23"/>
              <w:jc w:val="right"/>
              <w:rPr>
                <w:rFonts w:ascii="Arial" w:hAnsi="Arial" w:cs="Arial"/>
                <w:kern w:val="16"/>
                <w:sz w:val="20"/>
                <w:szCs w:val="20"/>
              </w:rPr>
            </w:pPr>
            <w:r w:rsidRPr="004115A7">
              <w:rPr>
                <w:rFonts w:ascii="Arial" w:hAnsi="Arial" w:cs="Arial"/>
                <w:kern w:val="16"/>
              </w:rPr>
              <w:t xml:space="preserve">R$ </w:t>
            </w:r>
            <w:r w:rsidR="00F276AD" w:rsidRPr="004115A7">
              <w:rPr>
                <w:rFonts w:ascii="Arial" w:hAnsi="Arial" w:cs="Arial"/>
                <w:kern w:val="16"/>
                <w:sz w:val="20"/>
                <w:szCs w:val="20"/>
              </w:rPr>
              <w:t>1.533,00</w:t>
            </w:r>
          </w:p>
        </w:tc>
      </w:tr>
      <w:tr w:rsidR="00F276AD" w:rsidRPr="004115A7" w14:paraId="18D427D2" w14:textId="77777777" w:rsidTr="00FB6CF0">
        <w:trPr>
          <w:trHeight w:val="330"/>
        </w:trPr>
        <w:tc>
          <w:tcPr>
            <w:tcW w:w="585" w:type="dxa"/>
          </w:tcPr>
          <w:p w14:paraId="18D427CC" w14:textId="77777777" w:rsidR="00F276AD" w:rsidRPr="004115A7" w:rsidRDefault="00F276AD" w:rsidP="00C50476">
            <w:pPr>
              <w:pStyle w:val="TableParagraph"/>
              <w:spacing w:line="264" w:lineRule="auto"/>
              <w:ind w:left="21" w:right="23"/>
              <w:jc w:val="center"/>
              <w:rPr>
                <w:rFonts w:ascii="Arial" w:hAnsi="Arial" w:cs="Arial"/>
                <w:b/>
                <w:sz w:val="20"/>
                <w:szCs w:val="20"/>
              </w:rPr>
            </w:pPr>
            <w:r w:rsidRPr="004115A7">
              <w:rPr>
                <w:rFonts w:ascii="Arial" w:hAnsi="Arial" w:cs="Arial"/>
                <w:b/>
                <w:sz w:val="20"/>
                <w:szCs w:val="20"/>
              </w:rPr>
              <w:t>13</w:t>
            </w:r>
          </w:p>
        </w:tc>
        <w:tc>
          <w:tcPr>
            <w:tcW w:w="4394" w:type="dxa"/>
            <w:vAlign w:val="center"/>
          </w:tcPr>
          <w:p w14:paraId="18D427CD" w14:textId="77777777" w:rsidR="00F276AD" w:rsidRPr="004115A7" w:rsidRDefault="00F276AD" w:rsidP="00C50476">
            <w:pPr>
              <w:pStyle w:val="Default"/>
              <w:spacing w:line="264" w:lineRule="auto"/>
              <w:ind w:left="21" w:right="23"/>
              <w:jc w:val="both"/>
              <w:rPr>
                <w:sz w:val="20"/>
                <w:szCs w:val="20"/>
                <w:lang w:val="pt-PT"/>
              </w:rPr>
            </w:pPr>
            <w:r w:rsidRPr="004115A7">
              <w:rPr>
                <w:rFonts w:eastAsia="Times New Roman"/>
                <w:sz w:val="20"/>
                <w:szCs w:val="20"/>
              </w:rPr>
              <w:t xml:space="preserve">Escada de agilidade, confeccionada em fita de nylon com degraus em plástico resistente, reguláveis, indicada para treinamento de </w:t>
            </w:r>
            <w:r w:rsidRPr="004115A7">
              <w:rPr>
                <w:rFonts w:eastAsia="Times New Roman"/>
                <w:sz w:val="20"/>
                <w:szCs w:val="20"/>
              </w:rPr>
              <w:lastRenderedPageBreak/>
              <w:t>velocidade, coordenação, equilíbrio e agilidade, acompanhada de bolsa para transporte</w:t>
            </w:r>
          </w:p>
        </w:tc>
        <w:tc>
          <w:tcPr>
            <w:tcW w:w="1134" w:type="dxa"/>
            <w:vAlign w:val="center"/>
          </w:tcPr>
          <w:p w14:paraId="18D427CE" w14:textId="77777777" w:rsidR="00F276AD" w:rsidRPr="004115A7" w:rsidRDefault="00F276AD" w:rsidP="00C50476">
            <w:pPr>
              <w:spacing w:before="80" w:after="80" w:line="264" w:lineRule="auto"/>
              <w:ind w:left="21" w:right="23"/>
              <w:jc w:val="center"/>
              <w:rPr>
                <w:rFonts w:ascii="Arial" w:hAnsi="Arial" w:cs="Arial"/>
                <w:sz w:val="20"/>
                <w:szCs w:val="20"/>
              </w:rPr>
            </w:pPr>
            <w:r w:rsidRPr="004115A7">
              <w:rPr>
                <w:rFonts w:ascii="Arial" w:hAnsi="Arial" w:cs="Arial"/>
                <w:sz w:val="20"/>
                <w:szCs w:val="20"/>
              </w:rPr>
              <w:lastRenderedPageBreak/>
              <w:t>UND</w:t>
            </w:r>
          </w:p>
        </w:tc>
        <w:tc>
          <w:tcPr>
            <w:tcW w:w="567" w:type="dxa"/>
            <w:vAlign w:val="center"/>
          </w:tcPr>
          <w:p w14:paraId="18D427CF" w14:textId="77777777" w:rsidR="00F276AD" w:rsidRPr="004115A7" w:rsidRDefault="00F276AD" w:rsidP="00C50476">
            <w:pPr>
              <w:spacing w:before="80" w:after="80" w:line="264" w:lineRule="auto"/>
              <w:ind w:left="21" w:right="23"/>
              <w:jc w:val="center"/>
              <w:rPr>
                <w:rFonts w:ascii="Arial" w:hAnsi="Arial" w:cs="Arial"/>
                <w:sz w:val="20"/>
                <w:szCs w:val="20"/>
              </w:rPr>
            </w:pPr>
            <w:r w:rsidRPr="004115A7">
              <w:rPr>
                <w:rFonts w:ascii="Arial" w:hAnsi="Arial" w:cs="Arial"/>
                <w:sz w:val="20"/>
                <w:szCs w:val="20"/>
              </w:rPr>
              <w:t>6</w:t>
            </w:r>
          </w:p>
        </w:tc>
        <w:tc>
          <w:tcPr>
            <w:tcW w:w="1276" w:type="dxa"/>
            <w:vAlign w:val="center"/>
          </w:tcPr>
          <w:p w14:paraId="18D427D0" w14:textId="77777777" w:rsidR="00F276AD" w:rsidRPr="004115A7" w:rsidRDefault="004115A7" w:rsidP="0068306F">
            <w:pPr>
              <w:keepNext/>
              <w:spacing w:before="80" w:after="80" w:line="264" w:lineRule="auto"/>
              <w:ind w:left="21" w:right="23"/>
              <w:jc w:val="right"/>
              <w:rPr>
                <w:rFonts w:ascii="Arial" w:hAnsi="Arial" w:cs="Arial"/>
                <w:kern w:val="16"/>
                <w:sz w:val="20"/>
                <w:szCs w:val="20"/>
              </w:rPr>
            </w:pPr>
            <w:r w:rsidRPr="004115A7">
              <w:rPr>
                <w:rFonts w:ascii="Arial" w:hAnsi="Arial" w:cs="Arial"/>
                <w:kern w:val="16"/>
              </w:rPr>
              <w:t xml:space="preserve">R$ </w:t>
            </w:r>
            <w:r w:rsidR="00F276AD" w:rsidRPr="004115A7">
              <w:rPr>
                <w:rFonts w:ascii="Arial" w:hAnsi="Arial" w:cs="Arial"/>
                <w:kern w:val="16"/>
                <w:sz w:val="20"/>
                <w:szCs w:val="20"/>
              </w:rPr>
              <w:t>171,37</w:t>
            </w:r>
          </w:p>
        </w:tc>
        <w:tc>
          <w:tcPr>
            <w:tcW w:w="1559" w:type="dxa"/>
            <w:vAlign w:val="center"/>
          </w:tcPr>
          <w:p w14:paraId="18D427D1" w14:textId="77777777" w:rsidR="00F276AD" w:rsidRPr="004115A7" w:rsidRDefault="004115A7" w:rsidP="0068306F">
            <w:pPr>
              <w:keepNext/>
              <w:spacing w:before="80" w:after="80" w:line="264" w:lineRule="auto"/>
              <w:ind w:left="21" w:right="23"/>
              <w:jc w:val="right"/>
              <w:rPr>
                <w:rFonts w:ascii="Arial" w:hAnsi="Arial" w:cs="Arial"/>
                <w:kern w:val="16"/>
                <w:sz w:val="20"/>
                <w:szCs w:val="20"/>
              </w:rPr>
            </w:pPr>
            <w:r w:rsidRPr="004115A7">
              <w:rPr>
                <w:rFonts w:ascii="Arial" w:hAnsi="Arial" w:cs="Arial"/>
                <w:kern w:val="16"/>
              </w:rPr>
              <w:t xml:space="preserve">R$ </w:t>
            </w:r>
            <w:r w:rsidR="00F276AD" w:rsidRPr="004115A7">
              <w:rPr>
                <w:rFonts w:ascii="Arial" w:hAnsi="Arial" w:cs="Arial"/>
                <w:kern w:val="16"/>
                <w:sz w:val="20"/>
                <w:szCs w:val="20"/>
              </w:rPr>
              <w:t>1.028,22</w:t>
            </w:r>
          </w:p>
        </w:tc>
      </w:tr>
      <w:tr w:rsidR="00F276AD" w:rsidRPr="004115A7" w14:paraId="18D427D9" w14:textId="77777777" w:rsidTr="00FB6CF0">
        <w:trPr>
          <w:trHeight w:val="330"/>
        </w:trPr>
        <w:tc>
          <w:tcPr>
            <w:tcW w:w="585" w:type="dxa"/>
          </w:tcPr>
          <w:p w14:paraId="18D427D3" w14:textId="77777777" w:rsidR="00F276AD" w:rsidRPr="004115A7" w:rsidRDefault="00F276AD" w:rsidP="00C50476">
            <w:pPr>
              <w:pStyle w:val="TableParagraph"/>
              <w:spacing w:line="264" w:lineRule="auto"/>
              <w:ind w:left="21" w:right="23"/>
              <w:jc w:val="center"/>
              <w:rPr>
                <w:rFonts w:ascii="Arial" w:hAnsi="Arial" w:cs="Arial"/>
                <w:b/>
                <w:sz w:val="20"/>
                <w:szCs w:val="20"/>
              </w:rPr>
            </w:pPr>
            <w:r w:rsidRPr="004115A7">
              <w:rPr>
                <w:rFonts w:ascii="Arial" w:hAnsi="Arial" w:cs="Arial"/>
                <w:b/>
                <w:sz w:val="20"/>
                <w:szCs w:val="20"/>
              </w:rPr>
              <w:t>14</w:t>
            </w:r>
          </w:p>
        </w:tc>
        <w:tc>
          <w:tcPr>
            <w:tcW w:w="4394" w:type="dxa"/>
            <w:vAlign w:val="center"/>
          </w:tcPr>
          <w:p w14:paraId="18D427D4" w14:textId="77777777" w:rsidR="00F276AD" w:rsidRPr="004115A7" w:rsidRDefault="00F276AD" w:rsidP="00C50476">
            <w:pPr>
              <w:pStyle w:val="Default"/>
              <w:spacing w:line="264" w:lineRule="auto"/>
              <w:ind w:left="21" w:right="23"/>
              <w:jc w:val="both"/>
              <w:rPr>
                <w:sz w:val="20"/>
                <w:szCs w:val="20"/>
              </w:rPr>
            </w:pPr>
            <w:r w:rsidRPr="004115A7">
              <w:rPr>
                <w:rFonts w:eastAsia="Times New Roman"/>
                <w:sz w:val="20"/>
                <w:szCs w:val="20"/>
              </w:rPr>
              <w:t>Kit de chapéu chinês para treinamento esportivo, confeccionado em plástico flexível e resistente, contendo cones baixos para demarcação de percursos e exercícios, empilháveis e indicados para treinamentos de futebol e outras modalidades esportivas.</w:t>
            </w:r>
          </w:p>
        </w:tc>
        <w:tc>
          <w:tcPr>
            <w:tcW w:w="1134" w:type="dxa"/>
            <w:vAlign w:val="center"/>
          </w:tcPr>
          <w:p w14:paraId="18D427D5" w14:textId="77777777" w:rsidR="00F276AD" w:rsidRPr="004115A7" w:rsidRDefault="00F276AD" w:rsidP="00C50476">
            <w:pPr>
              <w:spacing w:before="80" w:after="80" w:line="264" w:lineRule="auto"/>
              <w:ind w:left="21" w:right="23"/>
              <w:jc w:val="center"/>
              <w:rPr>
                <w:rFonts w:ascii="Arial" w:hAnsi="Arial" w:cs="Arial"/>
                <w:bCs/>
                <w:kern w:val="16"/>
                <w:sz w:val="20"/>
                <w:szCs w:val="20"/>
              </w:rPr>
            </w:pPr>
            <w:r w:rsidRPr="004115A7">
              <w:rPr>
                <w:rFonts w:ascii="Arial" w:hAnsi="Arial" w:cs="Arial"/>
                <w:sz w:val="20"/>
                <w:szCs w:val="20"/>
              </w:rPr>
              <w:t>UND</w:t>
            </w:r>
          </w:p>
        </w:tc>
        <w:tc>
          <w:tcPr>
            <w:tcW w:w="567" w:type="dxa"/>
            <w:vAlign w:val="center"/>
          </w:tcPr>
          <w:p w14:paraId="18D427D6" w14:textId="77777777" w:rsidR="00F276AD" w:rsidRPr="004115A7" w:rsidRDefault="00F276AD" w:rsidP="00C50476">
            <w:pPr>
              <w:spacing w:before="80" w:after="80" w:line="264" w:lineRule="auto"/>
              <w:ind w:left="21" w:right="23"/>
              <w:jc w:val="center"/>
              <w:rPr>
                <w:rFonts w:ascii="Arial" w:hAnsi="Arial" w:cs="Arial"/>
                <w:bCs/>
                <w:kern w:val="16"/>
                <w:sz w:val="20"/>
                <w:szCs w:val="20"/>
              </w:rPr>
            </w:pPr>
            <w:r w:rsidRPr="004115A7">
              <w:rPr>
                <w:rFonts w:ascii="Arial" w:hAnsi="Arial" w:cs="Arial"/>
                <w:sz w:val="20"/>
                <w:szCs w:val="20"/>
              </w:rPr>
              <w:t>10</w:t>
            </w:r>
          </w:p>
        </w:tc>
        <w:tc>
          <w:tcPr>
            <w:tcW w:w="1276" w:type="dxa"/>
            <w:vAlign w:val="center"/>
          </w:tcPr>
          <w:p w14:paraId="18D427D7" w14:textId="77777777" w:rsidR="00F276AD" w:rsidRPr="004115A7" w:rsidRDefault="004115A7" w:rsidP="0068306F">
            <w:pPr>
              <w:keepNext/>
              <w:spacing w:before="80" w:after="80" w:line="264" w:lineRule="auto"/>
              <w:ind w:left="21" w:right="23"/>
              <w:jc w:val="right"/>
              <w:rPr>
                <w:rFonts w:ascii="Arial" w:hAnsi="Arial" w:cs="Arial"/>
                <w:kern w:val="16"/>
                <w:sz w:val="20"/>
                <w:szCs w:val="20"/>
              </w:rPr>
            </w:pPr>
            <w:r w:rsidRPr="004115A7">
              <w:rPr>
                <w:rFonts w:ascii="Arial" w:hAnsi="Arial" w:cs="Arial"/>
                <w:kern w:val="16"/>
              </w:rPr>
              <w:t xml:space="preserve">R$ </w:t>
            </w:r>
            <w:r w:rsidR="00F276AD" w:rsidRPr="004115A7">
              <w:rPr>
                <w:rFonts w:ascii="Arial" w:hAnsi="Arial" w:cs="Arial"/>
                <w:kern w:val="16"/>
                <w:sz w:val="20"/>
                <w:szCs w:val="20"/>
              </w:rPr>
              <w:t>41,96</w:t>
            </w:r>
          </w:p>
        </w:tc>
        <w:tc>
          <w:tcPr>
            <w:tcW w:w="1559" w:type="dxa"/>
            <w:vAlign w:val="center"/>
          </w:tcPr>
          <w:p w14:paraId="18D427D8" w14:textId="77777777" w:rsidR="00F276AD" w:rsidRPr="004115A7" w:rsidRDefault="004115A7" w:rsidP="0068306F">
            <w:pPr>
              <w:keepNext/>
              <w:spacing w:before="80" w:after="80" w:line="264" w:lineRule="auto"/>
              <w:ind w:left="21" w:right="23"/>
              <w:jc w:val="right"/>
              <w:rPr>
                <w:rFonts w:ascii="Arial" w:hAnsi="Arial" w:cs="Arial"/>
                <w:kern w:val="16"/>
                <w:sz w:val="20"/>
                <w:szCs w:val="20"/>
              </w:rPr>
            </w:pPr>
            <w:r w:rsidRPr="004115A7">
              <w:rPr>
                <w:rFonts w:ascii="Arial" w:hAnsi="Arial" w:cs="Arial"/>
                <w:kern w:val="16"/>
              </w:rPr>
              <w:t xml:space="preserve">R$ </w:t>
            </w:r>
            <w:r w:rsidR="00F276AD" w:rsidRPr="004115A7">
              <w:rPr>
                <w:rFonts w:ascii="Arial" w:hAnsi="Arial" w:cs="Arial"/>
                <w:kern w:val="16"/>
                <w:sz w:val="20"/>
                <w:szCs w:val="20"/>
              </w:rPr>
              <w:t>419,60</w:t>
            </w:r>
          </w:p>
        </w:tc>
      </w:tr>
      <w:tr w:rsidR="00F276AD" w:rsidRPr="004115A7" w14:paraId="18D427E0" w14:textId="77777777" w:rsidTr="00FB6CF0">
        <w:trPr>
          <w:trHeight w:val="330"/>
        </w:trPr>
        <w:tc>
          <w:tcPr>
            <w:tcW w:w="585" w:type="dxa"/>
          </w:tcPr>
          <w:p w14:paraId="18D427DA" w14:textId="77777777" w:rsidR="00F276AD" w:rsidRPr="004115A7" w:rsidRDefault="00F276AD" w:rsidP="00C50476">
            <w:pPr>
              <w:pStyle w:val="TableParagraph"/>
              <w:spacing w:line="264" w:lineRule="auto"/>
              <w:ind w:left="21" w:right="23"/>
              <w:jc w:val="center"/>
              <w:rPr>
                <w:rFonts w:ascii="Arial" w:hAnsi="Arial" w:cs="Arial"/>
                <w:b/>
                <w:sz w:val="20"/>
                <w:szCs w:val="20"/>
              </w:rPr>
            </w:pPr>
            <w:r w:rsidRPr="004115A7">
              <w:rPr>
                <w:rFonts w:ascii="Arial" w:hAnsi="Arial" w:cs="Arial"/>
                <w:b/>
                <w:sz w:val="20"/>
                <w:szCs w:val="20"/>
              </w:rPr>
              <w:t>15</w:t>
            </w:r>
          </w:p>
        </w:tc>
        <w:tc>
          <w:tcPr>
            <w:tcW w:w="4394" w:type="dxa"/>
            <w:vAlign w:val="center"/>
          </w:tcPr>
          <w:p w14:paraId="18D427DB" w14:textId="77777777" w:rsidR="00F276AD" w:rsidRPr="004115A7" w:rsidRDefault="00F276AD" w:rsidP="00C50476">
            <w:pPr>
              <w:pStyle w:val="Default"/>
              <w:spacing w:line="264" w:lineRule="auto"/>
              <w:ind w:left="21" w:right="23"/>
              <w:jc w:val="both"/>
              <w:rPr>
                <w:rFonts w:eastAsia="Times New Roman"/>
                <w:sz w:val="20"/>
                <w:szCs w:val="20"/>
              </w:rPr>
            </w:pPr>
            <w:r w:rsidRPr="004115A7">
              <w:rPr>
                <w:sz w:val="20"/>
                <w:szCs w:val="20"/>
              </w:rPr>
              <w:t>Meião esportivo para futebol/futsal adulto, confeccionado em tecido de alta resistência, com composição em poliéster, algodão e elastano, cano longo, punho elástico, confortável e adequado para a prática esportiva, modelo unissex, disponível nos tamanhos P, M e G e em cores variadas.</w:t>
            </w:r>
          </w:p>
        </w:tc>
        <w:tc>
          <w:tcPr>
            <w:tcW w:w="1134" w:type="dxa"/>
            <w:vAlign w:val="center"/>
          </w:tcPr>
          <w:p w14:paraId="18D427DC" w14:textId="77777777" w:rsidR="00F276AD" w:rsidRPr="004115A7" w:rsidRDefault="00F276AD" w:rsidP="00C50476">
            <w:pPr>
              <w:spacing w:before="80" w:after="80" w:line="264" w:lineRule="auto"/>
              <w:ind w:left="21" w:right="23"/>
              <w:jc w:val="center"/>
              <w:rPr>
                <w:rFonts w:ascii="Arial" w:hAnsi="Arial" w:cs="Arial"/>
                <w:sz w:val="20"/>
                <w:szCs w:val="20"/>
              </w:rPr>
            </w:pPr>
            <w:r w:rsidRPr="004115A7">
              <w:rPr>
                <w:rFonts w:ascii="Arial" w:hAnsi="Arial" w:cs="Arial"/>
                <w:sz w:val="20"/>
                <w:szCs w:val="20"/>
              </w:rPr>
              <w:t>PAR</w:t>
            </w:r>
          </w:p>
        </w:tc>
        <w:tc>
          <w:tcPr>
            <w:tcW w:w="567" w:type="dxa"/>
            <w:vAlign w:val="center"/>
          </w:tcPr>
          <w:p w14:paraId="18D427DD" w14:textId="77777777" w:rsidR="00F276AD" w:rsidRPr="004115A7" w:rsidRDefault="00F276AD" w:rsidP="00C50476">
            <w:pPr>
              <w:spacing w:before="80" w:after="80" w:line="264" w:lineRule="auto"/>
              <w:ind w:left="21" w:right="23"/>
              <w:jc w:val="center"/>
              <w:rPr>
                <w:rFonts w:ascii="Arial" w:hAnsi="Arial" w:cs="Arial"/>
                <w:sz w:val="20"/>
                <w:szCs w:val="20"/>
              </w:rPr>
            </w:pPr>
            <w:r w:rsidRPr="004115A7">
              <w:rPr>
                <w:rFonts w:ascii="Arial" w:hAnsi="Arial" w:cs="Arial"/>
                <w:sz w:val="20"/>
                <w:szCs w:val="20"/>
              </w:rPr>
              <w:t>60</w:t>
            </w:r>
          </w:p>
        </w:tc>
        <w:tc>
          <w:tcPr>
            <w:tcW w:w="1276" w:type="dxa"/>
            <w:vAlign w:val="center"/>
          </w:tcPr>
          <w:p w14:paraId="18D427DE" w14:textId="77777777" w:rsidR="00F276AD" w:rsidRPr="004115A7" w:rsidRDefault="004115A7" w:rsidP="0068306F">
            <w:pPr>
              <w:keepNext/>
              <w:spacing w:before="80" w:after="80" w:line="264" w:lineRule="auto"/>
              <w:ind w:left="21" w:right="23"/>
              <w:jc w:val="right"/>
              <w:rPr>
                <w:rFonts w:ascii="Arial" w:hAnsi="Arial" w:cs="Arial"/>
                <w:kern w:val="16"/>
                <w:sz w:val="20"/>
                <w:szCs w:val="20"/>
              </w:rPr>
            </w:pPr>
            <w:r w:rsidRPr="004115A7">
              <w:rPr>
                <w:rFonts w:ascii="Arial" w:hAnsi="Arial" w:cs="Arial"/>
                <w:kern w:val="16"/>
              </w:rPr>
              <w:t xml:space="preserve">R$ </w:t>
            </w:r>
            <w:r w:rsidR="00F276AD" w:rsidRPr="004115A7">
              <w:rPr>
                <w:rFonts w:ascii="Arial" w:hAnsi="Arial" w:cs="Arial"/>
                <w:kern w:val="16"/>
                <w:sz w:val="20"/>
                <w:szCs w:val="20"/>
              </w:rPr>
              <w:t>17,22</w:t>
            </w:r>
          </w:p>
        </w:tc>
        <w:tc>
          <w:tcPr>
            <w:tcW w:w="1559" w:type="dxa"/>
            <w:vAlign w:val="center"/>
          </w:tcPr>
          <w:p w14:paraId="18D427DF" w14:textId="77777777" w:rsidR="00F276AD" w:rsidRPr="004115A7" w:rsidRDefault="004115A7" w:rsidP="0068306F">
            <w:pPr>
              <w:keepNext/>
              <w:spacing w:before="80" w:after="80" w:line="264" w:lineRule="auto"/>
              <w:ind w:left="21" w:right="23"/>
              <w:jc w:val="right"/>
              <w:rPr>
                <w:rFonts w:ascii="Arial" w:hAnsi="Arial" w:cs="Arial"/>
                <w:kern w:val="16"/>
                <w:sz w:val="20"/>
                <w:szCs w:val="20"/>
              </w:rPr>
            </w:pPr>
            <w:r w:rsidRPr="004115A7">
              <w:rPr>
                <w:rFonts w:ascii="Arial" w:hAnsi="Arial" w:cs="Arial"/>
                <w:kern w:val="16"/>
              </w:rPr>
              <w:t xml:space="preserve">R$ </w:t>
            </w:r>
            <w:r w:rsidR="00F276AD" w:rsidRPr="004115A7">
              <w:rPr>
                <w:rFonts w:ascii="Arial" w:hAnsi="Arial" w:cs="Arial"/>
                <w:kern w:val="16"/>
                <w:sz w:val="20"/>
                <w:szCs w:val="20"/>
              </w:rPr>
              <w:t>1.033,20</w:t>
            </w:r>
          </w:p>
        </w:tc>
      </w:tr>
      <w:tr w:rsidR="00F276AD" w:rsidRPr="004115A7" w14:paraId="18D427E7" w14:textId="77777777" w:rsidTr="00FB6CF0">
        <w:trPr>
          <w:trHeight w:val="330"/>
        </w:trPr>
        <w:tc>
          <w:tcPr>
            <w:tcW w:w="585" w:type="dxa"/>
          </w:tcPr>
          <w:p w14:paraId="18D427E1" w14:textId="77777777" w:rsidR="00F276AD" w:rsidRPr="004115A7" w:rsidRDefault="00F276AD" w:rsidP="00C50476">
            <w:pPr>
              <w:pStyle w:val="TableParagraph"/>
              <w:spacing w:line="264" w:lineRule="auto"/>
              <w:ind w:left="21" w:right="23"/>
              <w:jc w:val="center"/>
              <w:rPr>
                <w:rFonts w:ascii="Arial" w:hAnsi="Arial" w:cs="Arial"/>
                <w:b/>
                <w:sz w:val="20"/>
                <w:szCs w:val="20"/>
              </w:rPr>
            </w:pPr>
            <w:r w:rsidRPr="004115A7">
              <w:rPr>
                <w:rFonts w:ascii="Arial" w:hAnsi="Arial" w:cs="Arial"/>
                <w:b/>
                <w:sz w:val="20"/>
                <w:szCs w:val="20"/>
              </w:rPr>
              <w:t>16</w:t>
            </w:r>
          </w:p>
        </w:tc>
        <w:tc>
          <w:tcPr>
            <w:tcW w:w="4394" w:type="dxa"/>
            <w:vAlign w:val="center"/>
          </w:tcPr>
          <w:p w14:paraId="18D427E2" w14:textId="77777777" w:rsidR="00F276AD" w:rsidRPr="004115A7" w:rsidRDefault="00F276AD" w:rsidP="00C50476">
            <w:pPr>
              <w:pStyle w:val="Default"/>
              <w:spacing w:line="264" w:lineRule="auto"/>
              <w:ind w:left="21" w:right="23"/>
              <w:jc w:val="both"/>
              <w:rPr>
                <w:rFonts w:eastAsia="Times New Roman"/>
                <w:sz w:val="20"/>
                <w:szCs w:val="20"/>
              </w:rPr>
            </w:pPr>
            <w:r w:rsidRPr="004115A7">
              <w:rPr>
                <w:sz w:val="20"/>
                <w:szCs w:val="20"/>
              </w:rPr>
              <w:t>Meião esportivo para futebol/futsal infantil, confeccionado em tecido de alta resistência, com composição em poliéster, algodão e elastano, cano longo, punho elástico, confortável e adequado para a prática esportiva, modelo unissex, disponível nos tamanhos P, M e G e em cores variadas.</w:t>
            </w:r>
          </w:p>
        </w:tc>
        <w:tc>
          <w:tcPr>
            <w:tcW w:w="1134" w:type="dxa"/>
            <w:vAlign w:val="center"/>
          </w:tcPr>
          <w:p w14:paraId="18D427E3" w14:textId="77777777" w:rsidR="00F276AD" w:rsidRPr="004115A7" w:rsidRDefault="00F276AD" w:rsidP="00C50476">
            <w:pPr>
              <w:spacing w:before="80" w:after="80" w:line="264" w:lineRule="auto"/>
              <w:ind w:left="21" w:right="23"/>
              <w:jc w:val="center"/>
              <w:rPr>
                <w:rFonts w:ascii="Arial" w:hAnsi="Arial" w:cs="Arial"/>
                <w:sz w:val="20"/>
                <w:szCs w:val="20"/>
              </w:rPr>
            </w:pPr>
            <w:r w:rsidRPr="004115A7">
              <w:rPr>
                <w:rFonts w:ascii="Arial" w:hAnsi="Arial" w:cs="Arial"/>
                <w:sz w:val="20"/>
                <w:szCs w:val="20"/>
              </w:rPr>
              <w:t>PAR</w:t>
            </w:r>
          </w:p>
        </w:tc>
        <w:tc>
          <w:tcPr>
            <w:tcW w:w="567" w:type="dxa"/>
            <w:vAlign w:val="center"/>
          </w:tcPr>
          <w:p w14:paraId="18D427E4" w14:textId="77777777" w:rsidR="00F276AD" w:rsidRPr="004115A7" w:rsidRDefault="00F276AD" w:rsidP="00C50476">
            <w:pPr>
              <w:spacing w:before="80" w:after="80" w:line="264" w:lineRule="auto"/>
              <w:ind w:left="21" w:right="23"/>
              <w:jc w:val="center"/>
              <w:rPr>
                <w:rFonts w:ascii="Arial" w:hAnsi="Arial" w:cs="Arial"/>
                <w:sz w:val="20"/>
                <w:szCs w:val="20"/>
              </w:rPr>
            </w:pPr>
            <w:r w:rsidRPr="004115A7">
              <w:rPr>
                <w:rFonts w:ascii="Arial" w:hAnsi="Arial" w:cs="Arial"/>
                <w:sz w:val="20"/>
                <w:szCs w:val="20"/>
              </w:rPr>
              <w:t>40</w:t>
            </w:r>
          </w:p>
        </w:tc>
        <w:tc>
          <w:tcPr>
            <w:tcW w:w="1276" w:type="dxa"/>
            <w:vAlign w:val="center"/>
          </w:tcPr>
          <w:p w14:paraId="18D427E5" w14:textId="77777777" w:rsidR="00F276AD" w:rsidRPr="004115A7" w:rsidRDefault="004115A7" w:rsidP="0068306F">
            <w:pPr>
              <w:keepNext/>
              <w:spacing w:before="80" w:after="80" w:line="264" w:lineRule="auto"/>
              <w:ind w:left="21" w:right="23"/>
              <w:jc w:val="right"/>
              <w:rPr>
                <w:rFonts w:ascii="Arial" w:hAnsi="Arial" w:cs="Arial"/>
                <w:sz w:val="20"/>
                <w:szCs w:val="20"/>
              </w:rPr>
            </w:pPr>
            <w:r w:rsidRPr="004115A7">
              <w:rPr>
                <w:rFonts w:ascii="Arial" w:hAnsi="Arial" w:cs="Arial"/>
                <w:kern w:val="16"/>
              </w:rPr>
              <w:t xml:space="preserve">R$ </w:t>
            </w:r>
            <w:r w:rsidR="00F276AD" w:rsidRPr="004115A7">
              <w:rPr>
                <w:rFonts w:ascii="Arial" w:hAnsi="Arial" w:cs="Arial"/>
                <w:sz w:val="20"/>
                <w:szCs w:val="20"/>
              </w:rPr>
              <w:t>16,90</w:t>
            </w:r>
          </w:p>
        </w:tc>
        <w:tc>
          <w:tcPr>
            <w:tcW w:w="1559" w:type="dxa"/>
            <w:vAlign w:val="center"/>
          </w:tcPr>
          <w:p w14:paraId="18D427E6" w14:textId="77777777" w:rsidR="00F276AD" w:rsidRPr="004115A7" w:rsidRDefault="004115A7" w:rsidP="0068306F">
            <w:pPr>
              <w:keepNext/>
              <w:spacing w:before="80" w:after="80" w:line="264" w:lineRule="auto"/>
              <w:ind w:left="21" w:right="23"/>
              <w:jc w:val="right"/>
              <w:rPr>
                <w:rFonts w:ascii="Arial" w:hAnsi="Arial" w:cs="Arial"/>
                <w:sz w:val="20"/>
                <w:szCs w:val="20"/>
              </w:rPr>
            </w:pPr>
            <w:r w:rsidRPr="004115A7">
              <w:rPr>
                <w:rFonts w:ascii="Arial" w:hAnsi="Arial" w:cs="Arial"/>
                <w:kern w:val="16"/>
              </w:rPr>
              <w:t xml:space="preserve">R$ </w:t>
            </w:r>
            <w:r w:rsidR="00F276AD" w:rsidRPr="004115A7">
              <w:rPr>
                <w:rFonts w:ascii="Arial" w:hAnsi="Arial" w:cs="Arial"/>
                <w:sz w:val="20"/>
                <w:szCs w:val="20"/>
              </w:rPr>
              <w:t>676,00</w:t>
            </w:r>
          </w:p>
        </w:tc>
      </w:tr>
      <w:tr w:rsidR="00F276AD" w:rsidRPr="004115A7" w14:paraId="18D427EE" w14:textId="77777777" w:rsidTr="00FB6CF0">
        <w:trPr>
          <w:trHeight w:val="330"/>
        </w:trPr>
        <w:tc>
          <w:tcPr>
            <w:tcW w:w="585" w:type="dxa"/>
          </w:tcPr>
          <w:p w14:paraId="18D427E8" w14:textId="77777777" w:rsidR="00F276AD" w:rsidRPr="004115A7" w:rsidRDefault="00F276AD" w:rsidP="00C50476">
            <w:pPr>
              <w:pStyle w:val="TableParagraph"/>
              <w:spacing w:line="264" w:lineRule="auto"/>
              <w:ind w:left="21" w:right="23"/>
              <w:jc w:val="center"/>
              <w:rPr>
                <w:rFonts w:ascii="Arial" w:hAnsi="Arial" w:cs="Arial"/>
                <w:b/>
                <w:sz w:val="20"/>
                <w:szCs w:val="20"/>
              </w:rPr>
            </w:pPr>
            <w:r w:rsidRPr="004115A7">
              <w:rPr>
                <w:rFonts w:ascii="Arial" w:hAnsi="Arial" w:cs="Arial"/>
                <w:b/>
                <w:sz w:val="20"/>
                <w:szCs w:val="20"/>
              </w:rPr>
              <w:t>17</w:t>
            </w:r>
          </w:p>
        </w:tc>
        <w:tc>
          <w:tcPr>
            <w:tcW w:w="4394" w:type="dxa"/>
            <w:vAlign w:val="center"/>
          </w:tcPr>
          <w:p w14:paraId="18D427E9" w14:textId="77777777" w:rsidR="00F276AD" w:rsidRPr="004115A7" w:rsidRDefault="00F276AD" w:rsidP="00C50476">
            <w:pPr>
              <w:pStyle w:val="Default"/>
              <w:spacing w:line="264" w:lineRule="auto"/>
              <w:ind w:left="21" w:right="23"/>
              <w:jc w:val="both"/>
              <w:rPr>
                <w:rFonts w:eastAsia="Times New Roman"/>
                <w:sz w:val="20"/>
                <w:szCs w:val="20"/>
              </w:rPr>
            </w:pPr>
            <w:r w:rsidRPr="004115A7">
              <w:rPr>
                <w:rFonts w:eastAsia="Times New Roman"/>
                <w:sz w:val="20"/>
                <w:szCs w:val="20"/>
              </w:rPr>
              <w:t>Mochila esportiva, confeccionada em poliéster ou material sintético resistente, com compartimento principal amplo, bolsos auxiliares, alças acolchoadas e ajustáveis, fechamento por zíper, indicada para transporte de materiais esportivos.</w:t>
            </w:r>
          </w:p>
        </w:tc>
        <w:tc>
          <w:tcPr>
            <w:tcW w:w="1134" w:type="dxa"/>
            <w:vAlign w:val="center"/>
          </w:tcPr>
          <w:p w14:paraId="18D427EA" w14:textId="77777777" w:rsidR="00F276AD" w:rsidRPr="004115A7" w:rsidRDefault="00F276AD" w:rsidP="00C50476">
            <w:pPr>
              <w:spacing w:before="80" w:after="80" w:line="264" w:lineRule="auto"/>
              <w:ind w:left="21" w:right="23"/>
              <w:jc w:val="center"/>
              <w:rPr>
                <w:rFonts w:ascii="Arial" w:hAnsi="Arial" w:cs="Arial"/>
                <w:sz w:val="20"/>
                <w:szCs w:val="20"/>
              </w:rPr>
            </w:pPr>
            <w:r w:rsidRPr="004115A7">
              <w:rPr>
                <w:rFonts w:ascii="Arial" w:hAnsi="Arial" w:cs="Arial"/>
                <w:sz w:val="20"/>
                <w:szCs w:val="20"/>
              </w:rPr>
              <w:t>UND</w:t>
            </w:r>
          </w:p>
        </w:tc>
        <w:tc>
          <w:tcPr>
            <w:tcW w:w="567" w:type="dxa"/>
            <w:vAlign w:val="center"/>
          </w:tcPr>
          <w:p w14:paraId="18D427EB" w14:textId="77777777" w:rsidR="00F276AD" w:rsidRPr="004115A7" w:rsidRDefault="00F276AD" w:rsidP="00C50476">
            <w:pPr>
              <w:spacing w:before="80" w:after="80" w:line="264" w:lineRule="auto"/>
              <w:ind w:left="21" w:right="23"/>
              <w:jc w:val="center"/>
              <w:rPr>
                <w:rFonts w:ascii="Arial" w:hAnsi="Arial" w:cs="Arial"/>
                <w:sz w:val="20"/>
                <w:szCs w:val="20"/>
              </w:rPr>
            </w:pPr>
            <w:r w:rsidRPr="004115A7">
              <w:rPr>
                <w:rFonts w:ascii="Arial" w:hAnsi="Arial" w:cs="Arial"/>
                <w:sz w:val="20"/>
                <w:szCs w:val="20"/>
              </w:rPr>
              <w:t>4</w:t>
            </w:r>
          </w:p>
        </w:tc>
        <w:tc>
          <w:tcPr>
            <w:tcW w:w="1276" w:type="dxa"/>
            <w:vAlign w:val="center"/>
          </w:tcPr>
          <w:p w14:paraId="18D427EC" w14:textId="77777777" w:rsidR="00F276AD" w:rsidRPr="004115A7" w:rsidRDefault="004115A7" w:rsidP="0068306F">
            <w:pPr>
              <w:keepNext/>
              <w:spacing w:before="80" w:after="80" w:line="264" w:lineRule="auto"/>
              <w:ind w:left="21" w:right="23"/>
              <w:jc w:val="right"/>
              <w:rPr>
                <w:rFonts w:ascii="Arial" w:hAnsi="Arial" w:cs="Arial"/>
                <w:sz w:val="20"/>
                <w:szCs w:val="20"/>
              </w:rPr>
            </w:pPr>
            <w:r w:rsidRPr="004115A7">
              <w:rPr>
                <w:rFonts w:ascii="Arial" w:hAnsi="Arial" w:cs="Arial"/>
                <w:kern w:val="16"/>
              </w:rPr>
              <w:t xml:space="preserve">R$ </w:t>
            </w:r>
            <w:r w:rsidR="00F276AD" w:rsidRPr="004115A7">
              <w:rPr>
                <w:rFonts w:ascii="Arial" w:hAnsi="Arial" w:cs="Arial"/>
                <w:sz w:val="20"/>
                <w:szCs w:val="20"/>
              </w:rPr>
              <w:t>148,67</w:t>
            </w:r>
          </w:p>
        </w:tc>
        <w:tc>
          <w:tcPr>
            <w:tcW w:w="1559" w:type="dxa"/>
            <w:vAlign w:val="center"/>
          </w:tcPr>
          <w:p w14:paraId="18D427ED" w14:textId="77777777" w:rsidR="00F276AD" w:rsidRPr="004115A7" w:rsidRDefault="004115A7" w:rsidP="0068306F">
            <w:pPr>
              <w:keepNext/>
              <w:spacing w:before="80" w:after="80" w:line="264" w:lineRule="auto"/>
              <w:ind w:left="21" w:right="23"/>
              <w:jc w:val="right"/>
              <w:rPr>
                <w:rFonts w:ascii="Arial" w:hAnsi="Arial" w:cs="Arial"/>
                <w:sz w:val="20"/>
                <w:szCs w:val="20"/>
              </w:rPr>
            </w:pPr>
            <w:r w:rsidRPr="004115A7">
              <w:rPr>
                <w:rFonts w:ascii="Arial" w:hAnsi="Arial" w:cs="Arial"/>
                <w:kern w:val="16"/>
              </w:rPr>
              <w:t xml:space="preserve">R$ </w:t>
            </w:r>
            <w:r w:rsidR="00F276AD" w:rsidRPr="004115A7">
              <w:rPr>
                <w:rFonts w:ascii="Arial" w:hAnsi="Arial" w:cs="Arial"/>
                <w:sz w:val="20"/>
                <w:szCs w:val="20"/>
              </w:rPr>
              <w:t>594,68</w:t>
            </w:r>
          </w:p>
        </w:tc>
      </w:tr>
      <w:tr w:rsidR="00F276AD" w:rsidRPr="004115A7" w14:paraId="18D427F5" w14:textId="77777777" w:rsidTr="00FB6CF0">
        <w:trPr>
          <w:trHeight w:val="330"/>
        </w:trPr>
        <w:tc>
          <w:tcPr>
            <w:tcW w:w="585" w:type="dxa"/>
          </w:tcPr>
          <w:p w14:paraId="18D427EF" w14:textId="77777777" w:rsidR="00F276AD" w:rsidRPr="004115A7" w:rsidRDefault="00F276AD" w:rsidP="00C50476">
            <w:pPr>
              <w:pStyle w:val="TableParagraph"/>
              <w:spacing w:line="264" w:lineRule="auto"/>
              <w:ind w:left="21" w:right="23"/>
              <w:jc w:val="center"/>
              <w:rPr>
                <w:rFonts w:ascii="Arial" w:hAnsi="Arial" w:cs="Arial"/>
                <w:b/>
                <w:sz w:val="20"/>
                <w:szCs w:val="20"/>
              </w:rPr>
            </w:pPr>
            <w:r w:rsidRPr="004115A7">
              <w:rPr>
                <w:rFonts w:ascii="Arial" w:hAnsi="Arial" w:cs="Arial"/>
                <w:b/>
                <w:sz w:val="20"/>
                <w:szCs w:val="20"/>
              </w:rPr>
              <w:t>18</w:t>
            </w:r>
          </w:p>
        </w:tc>
        <w:tc>
          <w:tcPr>
            <w:tcW w:w="4394" w:type="dxa"/>
            <w:vAlign w:val="center"/>
          </w:tcPr>
          <w:p w14:paraId="18D427F0" w14:textId="5E9CCD2E" w:rsidR="00F276AD" w:rsidRPr="004115A7" w:rsidRDefault="00F276AD" w:rsidP="00C50476">
            <w:pPr>
              <w:pStyle w:val="Default"/>
              <w:spacing w:line="264" w:lineRule="auto"/>
              <w:ind w:left="21" w:right="23"/>
              <w:jc w:val="both"/>
              <w:rPr>
                <w:rFonts w:eastAsia="Times New Roman"/>
                <w:sz w:val="20"/>
                <w:szCs w:val="20"/>
              </w:rPr>
            </w:pPr>
            <w:r w:rsidRPr="004115A7">
              <w:rPr>
                <w:rFonts w:eastAsia="Times New Roman"/>
                <w:sz w:val="20"/>
                <w:szCs w:val="20"/>
              </w:rPr>
              <w:t xml:space="preserve">Rede oficial de futebol de campo, fio 8 mm, seda trançada, tratamento UV, padrão </w:t>
            </w:r>
            <w:r w:rsidRPr="00727D38">
              <w:rPr>
                <w:rFonts w:eastAsia="Times New Roman"/>
                <w:sz w:val="20"/>
                <w:szCs w:val="20"/>
              </w:rPr>
              <w:t>profissional</w:t>
            </w:r>
            <w:r w:rsidR="00727D38">
              <w:rPr>
                <w:rFonts w:eastAsia="Times New Roman"/>
                <w:sz w:val="20"/>
                <w:szCs w:val="20"/>
              </w:rPr>
              <w:t>.</w:t>
            </w:r>
          </w:p>
        </w:tc>
        <w:tc>
          <w:tcPr>
            <w:tcW w:w="1134" w:type="dxa"/>
            <w:vAlign w:val="center"/>
          </w:tcPr>
          <w:p w14:paraId="18D427F1" w14:textId="77777777" w:rsidR="00F276AD" w:rsidRPr="004115A7" w:rsidRDefault="00F276AD" w:rsidP="00C50476">
            <w:pPr>
              <w:spacing w:before="80" w:after="80" w:line="264" w:lineRule="auto"/>
              <w:ind w:left="21" w:right="23"/>
              <w:jc w:val="center"/>
              <w:rPr>
                <w:rFonts w:ascii="Arial" w:hAnsi="Arial" w:cs="Arial"/>
                <w:sz w:val="20"/>
                <w:szCs w:val="20"/>
              </w:rPr>
            </w:pPr>
            <w:r w:rsidRPr="004115A7">
              <w:rPr>
                <w:rFonts w:ascii="Arial" w:hAnsi="Arial" w:cs="Arial"/>
                <w:sz w:val="20"/>
                <w:szCs w:val="20"/>
              </w:rPr>
              <w:t>PAR</w:t>
            </w:r>
          </w:p>
        </w:tc>
        <w:tc>
          <w:tcPr>
            <w:tcW w:w="567" w:type="dxa"/>
            <w:vAlign w:val="center"/>
          </w:tcPr>
          <w:p w14:paraId="18D427F2" w14:textId="77777777" w:rsidR="00F276AD" w:rsidRPr="004115A7" w:rsidRDefault="00F276AD" w:rsidP="00C50476">
            <w:pPr>
              <w:spacing w:before="80" w:after="80" w:line="264" w:lineRule="auto"/>
              <w:ind w:left="21" w:right="23"/>
              <w:jc w:val="center"/>
              <w:rPr>
                <w:rFonts w:ascii="Arial" w:hAnsi="Arial" w:cs="Arial"/>
                <w:sz w:val="20"/>
                <w:szCs w:val="20"/>
              </w:rPr>
            </w:pPr>
            <w:r w:rsidRPr="004115A7">
              <w:rPr>
                <w:rFonts w:ascii="Arial" w:hAnsi="Arial" w:cs="Arial"/>
                <w:sz w:val="20"/>
                <w:szCs w:val="20"/>
              </w:rPr>
              <w:t>5</w:t>
            </w:r>
          </w:p>
        </w:tc>
        <w:tc>
          <w:tcPr>
            <w:tcW w:w="1276" w:type="dxa"/>
            <w:vAlign w:val="center"/>
          </w:tcPr>
          <w:p w14:paraId="18D427F3" w14:textId="77777777" w:rsidR="00F276AD" w:rsidRPr="004115A7" w:rsidRDefault="004115A7" w:rsidP="0068306F">
            <w:pPr>
              <w:keepNext/>
              <w:spacing w:before="80" w:after="80" w:line="264" w:lineRule="auto"/>
              <w:ind w:left="21" w:right="23"/>
              <w:jc w:val="right"/>
              <w:rPr>
                <w:rFonts w:ascii="Arial" w:hAnsi="Arial" w:cs="Arial"/>
                <w:sz w:val="20"/>
                <w:szCs w:val="20"/>
              </w:rPr>
            </w:pPr>
            <w:r w:rsidRPr="004115A7">
              <w:rPr>
                <w:rFonts w:ascii="Arial" w:hAnsi="Arial" w:cs="Arial"/>
                <w:kern w:val="16"/>
              </w:rPr>
              <w:t xml:space="preserve">R$ </w:t>
            </w:r>
            <w:r w:rsidR="00F276AD" w:rsidRPr="004115A7">
              <w:rPr>
                <w:rFonts w:ascii="Arial" w:hAnsi="Arial" w:cs="Arial"/>
                <w:sz w:val="20"/>
                <w:szCs w:val="20"/>
              </w:rPr>
              <w:t>1.014,54</w:t>
            </w:r>
          </w:p>
        </w:tc>
        <w:tc>
          <w:tcPr>
            <w:tcW w:w="1559" w:type="dxa"/>
            <w:vAlign w:val="center"/>
          </w:tcPr>
          <w:p w14:paraId="18D427F4" w14:textId="77777777" w:rsidR="00F276AD" w:rsidRPr="004115A7" w:rsidRDefault="004115A7" w:rsidP="0068306F">
            <w:pPr>
              <w:keepNext/>
              <w:spacing w:before="80" w:after="80" w:line="264" w:lineRule="auto"/>
              <w:ind w:left="21" w:right="23"/>
              <w:jc w:val="right"/>
              <w:rPr>
                <w:rFonts w:ascii="Arial" w:hAnsi="Arial" w:cs="Arial"/>
                <w:sz w:val="20"/>
                <w:szCs w:val="20"/>
              </w:rPr>
            </w:pPr>
            <w:r w:rsidRPr="004115A7">
              <w:rPr>
                <w:rFonts w:ascii="Arial" w:hAnsi="Arial" w:cs="Arial"/>
                <w:kern w:val="16"/>
              </w:rPr>
              <w:t xml:space="preserve">R$ </w:t>
            </w:r>
            <w:r w:rsidR="00F276AD" w:rsidRPr="004115A7">
              <w:rPr>
                <w:rFonts w:ascii="Arial" w:hAnsi="Arial" w:cs="Arial"/>
                <w:sz w:val="20"/>
                <w:szCs w:val="20"/>
              </w:rPr>
              <w:t>5.072,70</w:t>
            </w:r>
          </w:p>
        </w:tc>
      </w:tr>
      <w:tr w:rsidR="00F276AD" w:rsidRPr="004115A7" w14:paraId="18D427FC" w14:textId="77777777" w:rsidTr="00FB6CF0">
        <w:trPr>
          <w:trHeight w:val="330"/>
        </w:trPr>
        <w:tc>
          <w:tcPr>
            <w:tcW w:w="585" w:type="dxa"/>
          </w:tcPr>
          <w:p w14:paraId="18D427F6" w14:textId="77777777" w:rsidR="00F276AD" w:rsidRPr="004115A7" w:rsidRDefault="00F276AD" w:rsidP="00C50476">
            <w:pPr>
              <w:pStyle w:val="TableParagraph"/>
              <w:spacing w:line="264" w:lineRule="auto"/>
              <w:ind w:left="21" w:right="23"/>
              <w:jc w:val="center"/>
              <w:rPr>
                <w:rFonts w:ascii="Arial" w:hAnsi="Arial" w:cs="Arial"/>
                <w:b/>
                <w:sz w:val="20"/>
                <w:szCs w:val="20"/>
              </w:rPr>
            </w:pPr>
            <w:r w:rsidRPr="004115A7">
              <w:rPr>
                <w:rFonts w:ascii="Arial" w:hAnsi="Arial" w:cs="Arial"/>
                <w:b/>
                <w:sz w:val="20"/>
                <w:szCs w:val="20"/>
              </w:rPr>
              <w:t>19</w:t>
            </w:r>
          </w:p>
        </w:tc>
        <w:tc>
          <w:tcPr>
            <w:tcW w:w="4394" w:type="dxa"/>
            <w:vAlign w:val="center"/>
          </w:tcPr>
          <w:p w14:paraId="18D427F7" w14:textId="77777777" w:rsidR="00F276AD" w:rsidRPr="004115A7" w:rsidRDefault="00F276AD" w:rsidP="00C50476">
            <w:pPr>
              <w:pStyle w:val="Default"/>
              <w:spacing w:line="264" w:lineRule="auto"/>
              <w:ind w:left="21" w:right="23"/>
              <w:jc w:val="both"/>
              <w:rPr>
                <w:b/>
                <w:sz w:val="20"/>
                <w:szCs w:val="20"/>
              </w:rPr>
            </w:pPr>
            <w:r w:rsidRPr="004115A7">
              <w:rPr>
                <w:rFonts w:eastAsia="Times New Roman"/>
                <w:sz w:val="20"/>
                <w:szCs w:val="20"/>
              </w:rPr>
              <w:t>Rede oficial de futsal, fio 8 mm, seda trançada, malha 12x12 cm, tratamento UV, medidas oficiais.</w:t>
            </w:r>
          </w:p>
        </w:tc>
        <w:tc>
          <w:tcPr>
            <w:tcW w:w="1134" w:type="dxa"/>
            <w:vAlign w:val="center"/>
          </w:tcPr>
          <w:p w14:paraId="18D427F8" w14:textId="77777777" w:rsidR="00F276AD" w:rsidRPr="004115A7" w:rsidRDefault="00F276AD" w:rsidP="00C50476">
            <w:pPr>
              <w:spacing w:before="80" w:after="80" w:line="264" w:lineRule="auto"/>
              <w:ind w:left="21" w:right="23"/>
              <w:jc w:val="center"/>
              <w:rPr>
                <w:rFonts w:ascii="Arial" w:hAnsi="Arial" w:cs="Arial"/>
                <w:bCs/>
                <w:kern w:val="16"/>
                <w:sz w:val="20"/>
                <w:szCs w:val="20"/>
              </w:rPr>
            </w:pPr>
            <w:r w:rsidRPr="004115A7">
              <w:rPr>
                <w:rFonts w:ascii="Arial" w:hAnsi="Arial" w:cs="Arial"/>
                <w:sz w:val="20"/>
                <w:szCs w:val="20"/>
              </w:rPr>
              <w:t>PAR</w:t>
            </w:r>
          </w:p>
        </w:tc>
        <w:tc>
          <w:tcPr>
            <w:tcW w:w="567" w:type="dxa"/>
            <w:vAlign w:val="center"/>
          </w:tcPr>
          <w:p w14:paraId="18D427F9" w14:textId="77777777" w:rsidR="00F276AD" w:rsidRPr="004115A7" w:rsidRDefault="00F276AD" w:rsidP="00C50476">
            <w:pPr>
              <w:spacing w:before="80" w:after="80" w:line="264" w:lineRule="auto"/>
              <w:ind w:left="21" w:right="23"/>
              <w:jc w:val="center"/>
              <w:rPr>
                <w:rFonts w:ascii="Arial" w:hAnsi="Arial" w:cs="Arial"/>
                <w:bCs/>
                <w:kern w:val="16"/>
                <w:sz w:val="20"/>
                <w:szCs w:val="20"/>
              </w:rPr>
            </w:pPr>
            <w:r w:rsidRPr="004115A7">
              <w:rPr>
                <w:rFonts w:ascii="Arial" w:hAnsi="Arial" w:cs="Arial"/>
                <w:sz w:val="20"/>
                <w:szCs w:val="20"/>
              </w:rPr>
              <w:t>10</w:t>
            </w:r>
          </w:p>
        </w:tc>
        <w:tc>
          <w:tcPr>
            <w:tcW w:w="1276" w:type="dxa"/>
            <w:vAlign w:val="center"/>
          </w:tcPr>
          <w:p w14:paraId="18D427FA" w14:textId="77777777" w:rsidR="00F276AD" w:rsidRPr="004115A7" w:rsidRDefault="004115A7" w:rsidP="0068306F">
            <w:pPr>
              <w:keepNext/>
              <w:spacing w:before="80" w:after="80" w:line="264" w:lineRule="auto"/>
              <w:ind w:left="21" w:right="23"/>
              <w:jc w:val="right"/>
              <w:rPr>
                <w:rFonts w:ascii="Arial" w:hAnsi="Arial" w:cs="Arial"/>
                <w:sz w:val="20"/>
                <w:szCs w:val="20"/>
              </w:rPr>
            </w:pPr>
            <w:r w:rsidRPr="004115A7">
              <w:rPr>
                <w:rFonts w:ascii="Arial" w:hAnsi="Arial" w:cs="Arial"/>
                <w:kern w:val="16"/>
              </w:rPr>
              <w:t xml:space="preserve">R$ </w:t>
            </w:r>
            <w:r w:rsidR="00F276AD" w:rsidRPr="004115A7">
              <w:rPr>
                <w:rFonts w:ascii="Arial" w:hAnsi="Arial" w:cs="Arial"/>
                <w:sz w:val="20"/>
                <w:szCs w:val="20"/>
              </w:rPr>
              <w:t>478,24</w:t>
            </w:r>
          </w:p>
        </w:tc>
        <w:tc>
          <w:tcPr>
            <w:tcW w:w="1559" w:type="dxa"/>
            <w:vAlign w:val="center"/>
          </w:tcPr>
          <w:p w14:paraId="18D427FB" w14:textId="77777777" w:rsidR="00F276AD" w:rsidRPr="004115A7" w:rsidRDefault="004115A7" w:rsidP="0068306F">
            <w:pPr>
              <w:keepNext/>
              <w:spacing w:before="80" w:after="80" w:line="264" w:lineRule="auto"/>
              <w:ind w:left="21" w:right="23"/>
              <w:jc w:val="right"/>
              <w:rPr>
                <w:rFonts w:ascii="Arial" w:hAnsi="Arial" w:cs="Arial"/>
                <w:sz w:val="20"/>
                <w:szCs w:val="20"/>
              </w:rPr>
            </w:pPr>
            <w:r w:rsidRPr="004115A7">
              <w:rPr>
                <w:rFonts w:ascii="Arial" w:hAnsi="Arial" w:cs="Arial"/>
                <w:kern w:val="16"/>
              </w:rPr>
              <w:t xml:space="preserve">R$ </w:t>
            </w:r>
            <w:r w:rsidR="00F276AD" w:rsidRPr="004115A7">
              <w:rPr>
                <w:rFonts w:ascii="Arial" w:hAnsi="Arial" w:cs="Arial"/>
                <w:sz w:val="20"/>
                <w:szCs w:val="20"/>
              </w:rPr>
              <w:t>4.782,40</w:t>
            </w:r>
          </w:p>
        </w:tc>
      </w:tr>
    </w:tbl>
    <w:p w14:paraId="18D427FD" w14:textId="63A941F2" w:rsidR="00EB1B6A" w:rsidRPr="004115A7" w:rsidRDefault="00EB1B6A" w:rsidP="00C50476">
      <w:pPr>
        <w:pStyle w:val="Corpodetexto"/>
        <w:spacing w:before="101" w:line="264" w:lineRule="auto"/>
        <w:ind w:left="21" w:right="23"/>
        <w:rPr>
          <w:rFonts w:ascii="Arial" w:hAnsi="Arial" w:cs="Arial"/>
        </w:rPr>
      </w:pPr>
    </w:p>
    <w:tbl>
      <w:tblPr>
        <w:tblStyle w:val="TableNormal"/>
        <w:tblW w:w="94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5"/>
        <w:gridCol w:w="5527"/>
        <w:gridCol w:w="2995"/>
      </w:tblGrid>
      <w:tr w:rsidR="00EB1B6A" w:rsidRPr="004115A7" w14:paraId="18D42801" w14:textId="77777777" w:rsidTr="004115A7">
        <w:trPr>
          <w:trHeight w:val="328"/>
        </w:trPr>
        <w:tc>
          <w:tcPr>
            <w:tcW w:w="975" w:type="dxa"/>
          </w:tcPr>
          <w:p w14:paraId="18D427FE" w14:textId="77777777" w:rsidR="00EB1B6A" w:rsidRPr="004115A7" w:rsidRDefault="00AC5B0C" w:rsidP="00C50476">
            <w:pPr>
              <w:pStyle w:val="TableParagraph"/>
              <w:spacing w:line="264" w:lineRule="auto"/>
              <w:ind w:left="21" w:right="23"/>
              <w:rPr>
                <w:rFonts w:ascii="Arial" w:hAnsi="Arial" w:cs="Arial"/>
                <w:b/>
              </w:rPr>
            </w:pPr>
            <w:r w:rsidRPr="004115A7">
              <w:rPr>
                <w:rFonts w:ascii="Arial" w:hAnsi="Arial" w:cs="Arial"/>
                <w:b/>
                <w:spacing w:val="-2"/>
              </w:rPr>
              <w:t>Total</w:t>
            </w:r>
          </w:p>
        </w:tc>
        <w:tc>
          <w:tcPr>
            <w:tcW w:w="5527" w:type="dxa"/>
          </w:tcPr>
          <w:p w14:paraId="18D427FF" w14:textId="77777777" w:rsidR="00EB1B6A" w:rsidRPr="004115A7" w:rsidRDefault="00AC5B0C" w:rsidP="00C50476">
            <w:pPr>
              <w:pStyle w:val="TableParagraph"/>
              <w:spacing w:line="264" w:lineRule="auto"/>
              <w:ind w:left="21" w:right="23"/>
              <w:rPr>
                <w:rFonts w:ascii="Arial" w:hAnsi="Arial" w:cs="Arial"/>
                <w:b/>
              </w:rPr>
            </w:pPr>
            <w:r w:rsidRPr="004115A7">
              <w:rPr>
                <w:rFonts w:ascii="Arial" w:hAnsi="Arial" w:cs="Arial"/>
                <w:b/>
              </w:rPr>
              <w:t>Preço</w:t>
            </w:r>
            <w:r w:rsidRPr="004115A7">
              <w:rPr>
                <w:rFonts w:ascii="Arial" w:hAnsi="Arial" w:cs="Arial"/>
                <w:b/>
                <w:spacing w:val="-3"/>
              </w:rPr>
              <w:t xml:space="preserve"> </w:t>
            </w:r>
            <w:r w:rsidRPr="004115A7">
              <w:rPr>
                <w:rFonts w:ascii="Arial" w:hAnsi="Arial" w:cs="Arial"/>
                <w:b/>
              </w:rPr>
              <w:t>para</w:t>
            </w:r>
            <w:r w:rsidRPr="004115A7">
              <w:rPr>
                <w:rFonts w:ascii="Arial" w:hAnsi="Arial" w:cs="Arial"/>
                <w:b/>
                <w:spacing w:val="-4"/>
              </w:rPr>
              <w:t xml:space="preserve"> </w:t>
            </w:r>
            <w:r w:rsidRPr="004115A7">
              <w:rPr>
                <w:rFonts w:ascii="Arial" w:hAnsi="Arial" w:cs="Arial"/>
                <w:b/>
              </w:rPr>
              <w:t>o</w:t>
            </w:r>
            <w:r w:rsidRPr="004115A7">
              <w:rPr>
                <w:rFonts w:ascii="Arial" w:hAnsi="Arial" w:cs="Arial"/>
                <w:b/>
                <w:spacing w:val="-3"/>
              </w:rPr>
              <w:t xml:space="preserve"> </w:t>
            </w:r>
            <w:r w:rsidRPr="004115A7">
              <w:rPr>
                <w:rFonts w:ascii="Arial" w:hAnsi="Arial" w:cs="Arial"/>
                <w:b/>
              </w:rPr>
              <w:t>fornecimento</w:t>
            </w:r>
            <w:r w:rsidRPr="004115A7">
              <w:rPr>
                <w:rFonts w:ascii="Arial" w:hAnsi="Arial" w:cs="Arial"/>
                <w:b/>
                <w:spacing w:val="-3"/>
              </w:rPr>
              <w:t xml:space="preserve"> </w:t>
            </w:r>
            <w:r w:rsidRPr="004115A7">
              <w:rPr>
                <w:rFonts w:ascii="Arial" w:hAnsi="Arial" w:cs="Arial"/>
                <w:b/>
              </w:rPr>
              <w:t>do</w:t>
            </w:r>
            <w:r w:rsidRPr="004115A7">
              <w:rPr>
                <w:rFonts w:ascii="Arial" w:hAnsi="Arial" w:cs="Arial"/>
                <w:b/>
                <w:spacing w:val="-4"/>
              </w:rPr>
              <w:t xml:space="preserve"> </w:t>
            </w:r>
            <w:r w:rsidRPr="004115A7">
              <w:rPr>
                <w:rFonts w:ascii="Arial" w:hAnsi="Arial" w:cs="Arial"/>
                <w:b/>
              </w:rPr>
              <w:t>conjunto</w:t>
            </w:r>
            <w:r w:rsidRPr="004115A7">
              <w:rPr>
                <w:rFonts w:ascii="Arial" w:hAnsi="Arial" w:cs="Arial"/>
                <w:b/>
                <w:spacing w:val="-2"/>
              </w:rPr>
              <w:t xml:space="preserve"> </w:t>
            </w:r>
            <w:r w:rsidRPr="004115A7">
              <w:rPr>
                <w:rFonts w:ascii="Arial" w:hAnsi="Arial" w:cs="Arial"/>
                <w:b/>
              </w:rPr>
              <w:t>dos</w:t>
            </w:r>
            <w:r w:rsidRPr="004115A7">
              <w:rPr>
                <w:rFonts w:ascii="Arial" w:hAnsi="Arial" w:cs="Arial"/>
                <w:b/>
                <w:spacing w:val="-5"/>
              </w:rPr>
              <w:t xml:space="preserve"> </w:t>
            </w:r>
            <w:r w:rsidRPr="004115A7">
              <w:rPr>
                <w:rFonts w:ascii="Arial" w:hAnsi="Arial" w:cs="Arial"/>
                <w:b/>
                <w:spacing w:val="-4"/>
              </w:rPr>
              <w:t>itens</w:t>
            </w:r>
          </w:p>
        </w:tc>
        <w:tc>
          <w:tcPr>
            <w:tcW w:w="2995" w:type="dxa"/>
          </w:tcPr>
          <w:p w14:paraId="18D42800" w14:textId="57B8B29E" w:rsidR="00EB1B6A" w:rsidRPr="004115A7" w:rsidRDefault="00F276AD" w:rsidP="00C50476">
            <w:pPr>
              <w:pStyle w:val="TableParagraph"/>
              <w:spacing w:line="264" w:lineRule="auto"/>
              <w:ind w:left="21" w:right="23"/>
              <w:rPr>
                <w:rFonts w:ascii="Arial" w:hAnsi="Arial" w:cs="Arial"/>
                <w:b/>
              </w:rPr>
            </w:pPr>
            <w:r w:rsidRPr="004115A7">
              <w:rPr>
                <w:rFonts w:ascii="Arial" w:hAnsi="Arial" w:cs="Arial"/>
                <w:b/>
              </w:rPr>
              <w:t xml:space="preserve">            </w:t>
            </w:r>
            <w:r w:rsidR="00652596" w:rsidRPr="004115A7">
              <w:rPr>
                <w:rFonts w:ascii="Arial" w:hAnsi="Arial" w:cs="Arial"/>
                <w:b/>
              </w:rPr>
              <w:t xml:space="preserve">R$ </w:t>
            </w:r>
            <w:r w:rsidRPr="004115A7">
              <w:rPr>
                <w:rFonts w:ascii="Arial" w:hAnsi="Arial" w:cs="Arial"/>
                <w:b/>
              </w:rPr>
              <w:t>61.906,60</w:t>
            </w:r>
          </w:p>
        </w:tc>
      </w:tr>
    </w:tbl>
    <w:p w14:paraId="18D42802" w14:textId="77777777" w:rsidR="00EB1B6A" w:rsidRPr="004115A7" w:rsidRDefault="00EB1B6A" w:rsidP="00C50476">
      <w:pPr>
        <w:pStyle w:val="Corpodetexto"/>
        <w:spacing w:before="73" w:line="264" w:lineRule="auto"/>
        <w:ind w:left="21" w:right="23"/>
        <w:rPr>
          <w:rFonts w:ascii="Arial" w:hAnsi="Arial" w:cs="Arial"/>
        </w:rPr>
      </w:pPr>
    </w:p>
    <w:p w14:paraId="18D42803" w14:textId="77777777" w:rsidR="00EB1B6A" w:rsidRPr="004115A7" w:rsidRDefault="00AC5B0C" w:rsidP="00C50476">
      <w:pPr>
        <w:pStyle w:val="PargrafodaLista"/>
        <w:numPr>
          <w:ilvl w:val="1"/>
          <w:numId w:val="15"/>
        </w:numPr>
        <w:tabs>
          <w:tab w:val="left" w:pos="738"/>
        </w:tabs>
        <w:spacing w:line="264" w:lineRule="auto"/>
        <w:ind w:left="21" w:right="23" w:firstLine="0"/>
        <w:rPr>
          <w:rFonts w:ascii="Arial" w:hAnsi="Arial" w:cs="Arial"/>
        </w:rPr>
      </w:pPr>
      <w:r w:rsidRPr="004115A7">
        <w:rPr>
          <w:rFonts w:ascii="Arial" w:hAnsi="Arial" w:cs="Arial"/>
        </w:rPr>
        <w:t>Os bens objeto desta contratação são caracterizados como comuns, pois apresentam padrões de desempenho e qualidade objetivamente definidos por meio de especificações usuais de mercado, de modo a admitir ampliação de ofertas.</w:t>
      </w:r>
    </w:p>
    <w:p w14:paraId="18D42804" w14:textId="77777777" w:rsidR="00EB1B6A" w:rsidRPr="004115A7" w:rsidRDefault="00EB1B6A" w:rsidP="00C50476">
      <w:pPr>
        <w:pStyle w:val="Corpodetexto"/>
        <w:spacing w:before="71" w:line="264" w:lineRule="auto"/>
        <w:ind w:left="21" w:right="23"/>
        <w:rPr>
          <w:rFonts w:ascii="Arial" w:hAnsi="Arial" w:cs="Arial"/>
        </w:rPr>
      </w:pPr>
    </w:p>
    <w:p w14:paraId="18D42805" w14:textId="77777777" w:rsidR="00EB1B6A" w:rsidRPr="004115A7" w:rsidRDefault="00AC5B0C" w:rsidP="00C50476">
      <w:pPr>
        <w:pStyle w:val="Ttulo2"/>
        <w:numPr>
          <w:ilvl w:val="1"/>
          <w:numId w:val="14"/>
        </w:numPr>
        <w:tabs>
          <w:tab w:val="left" w:pos="712"/>
        </w:tabs>
        <w:spacing w:line="264" w:lineRule="auto"/>
        <w:ind w:left="21" w:right="23" w:firstLine="0"/>
      </w:pPr>
      <w:r w:rsidRPr="004115A7">
        <w:t>Da</w:t>
      </w:r>
      <w:r w:rsidRPr="004115A7">
        <w:rPr>
          <w:spacing w:val="-4"/>
        </w:rPr>
        <w:t xml:space="preserve"> </w:t>
      </w:r>
      <w:r w:rsidRPr="004115A7">
        <w:t>Vigência</w:t>
      </w:r>
      <w:r w:rsidRPr="004115A7">
        <w:rPr>
          <w:spacing w:val="-1"/>
        </w:rPr>
        <w:t xml:space="preserve"> </w:t>
      </w:r>
      <w:r w:rsidRPr="004115A7">
        <w:t>da</w:t>
      </w:r>
      <w:r w:rsidRPr="004115A7">
        <w:rPr>
          <w:spacing w:val="-6"/>
        </w:rPr>
        <w:t xml:space="preserve"> </w:t>
      </w:r>
      <w:r w:rsidRPr="004115A7">
        <w:t>Contratação</w:t>
      </w:r>
      <w:r w:rsidRPr="004115A7">
        <w:rPr>
          <w:spacing w:val="-6"/>
        </w:rPr>
        <w:t xml:space="preserve"> </w:t>
      </w:r>
      <w:r w:rsidRPr="004115A7">
        <w:t>e</w:t>
      </w:r>
      <w:r w:rsidRPr="004115A7">
        <w:rPr>
          <w:spacing w:val="-3"/>
        </w:rPr>
        <w:t xml:space="preserve"> </w:t>
      </w:r>
      <w:r w:rsidRPr="004115A7">
        <w:t>da</w:t>
      </w:r>
      <w:r w:rsidRPr="004115A7">
        <w:rPr>
          <w:spacing w:val="-2"/>
        </w:rPr>
        <w:t xml:space="preserve"> </w:t>
      </w:r>
      <w:r w:rsidRPr="004115A7">
        <w:t>Atualização</w:t>
      </w:r>
      <w:r w:rsidRPr="004115A7">
        <w:rPr>
          <w:spacing w:val="-3"/>
        </w:rPr>
        <w:t xml:space="preserve"> </w:t>
      </w:r>
      <w:r w:rsidRPr="004115A7">
        <w:t>dos</w:t>
      </w:r>
      <w:r w:rsidRPr="004115A7">
        <w:rPr>
          <w:spacing w:val="-2"/>
        </w:rPr>
        <w:t xml:space="preserve"> Preços</w:t>
      </w:r>
    </w:p>
    <w:p w14:paraId="18D42806" w14:textId="77777777" w:rsidR="00EB1B6A" w:rsidRPr="004115A7" w:rsidRDefault="00871D15" w:rsidP="00C50476">
      <w:pPr>
        <w:pStyle w:val="PargrafodaLista"/>
        <w:numPr>
          <w:ilvl w:val="2"/>
          <w:numId w:val="14"/>
        </w:numPr>
        <w:tabs>
          <w:tab w:val="left" w:pos="931"/>
        </w:tabs>
        <w:spacing w:before="78" w:line="264" w:lineRule="auto"/>
        <w:ind w:left="21" w:right="23" w:firstLine="0"/>
        <w:rPr>
          <w:rFonts w:ascii="Arial" w:hAnsi="Arial" w:cs="Arial"/>
        </w:rPr>
      </w:pPr>
      <w:r w:rsidRPr="004115A7">
        <w:rPr>
          <w:rFonts w:ascii="Arial" w:hAnsi="Arial" w:cs="Arial"/>
        </w:rPr>
        <w:t xml:space="preserve">A vigência da contratação será de </w:t>
      </w:r>
      <w:r w:rsidRPr="004115A7">
        <w:rPr>
          <w:rStyle w:val="Forte"/>
          <w:rFonts w:ascii="Arial" w:hAnsi="Arial" w:cs="Arial"/>
        </w:rPr>
        <w:t>12 (doze) meses</w:t>
      </w:r>
      <w:r w:rsidRPr="004115A7">
        <w:rPr>
          <w:rFonts w:ascii="Arial" w:hAnsi="Arial" w:cs="Arial"/>
        </w:rPr>
        <w:t>, contados da assinatura da Ata de Registro de Preços ou do instrumento contratual, conforme o caso, podendo ser prorrogada nas hipóteses previstas na Lei Federal nº 14.133/2021.</w:t>
      </w:r>
    </w:p>
    <w:p w14:paraId="18D42807" w14:textId="77777777" w:rsidR="00871D15" w:rsidRPr="004115A7" w:rsidRDefault="00871D15" w:rsidP="00C50476">
      <w:pPr>
        <w:pStyle w:val="PargrafodaLista"/>
        <w:numPr>
          <w:ilvl w:val="2"/>
          <w:numId w:val="14"/>
        </w:numPr>
        <w:tabs>
          <w:tab w:val="left" w:pos="931"/>
        </w:tabs>
        <w:spacing w:before="78" w:line="264" w:lineRule="auto"/>
        <w:ind w:left="21" w:right="23" w:firstLine="0"/>
        <w:rPr>
          <w:rFonts w:ascii="Arial" w:hAnsi="Arial" w:cs="Arial"/>
        </w:rPr>
      </w:pPr>
      <w:r w:rsidRPr="004115A7">
        <w:rPr>
          <w:rFonts w:ascii="Arial" w:hAnsi="Arial" w:cs="Arial"/>
        </w:rPr>
        <w:t>Os preços registrados ou contratados permanecerão fixos e irreajustáveis durante o período de 12 (doze) meses, contado da data do orçamento estimado da contratação, ressalvadas as hipóteses legais de atualização, revisão ou reequilíbrio econômico-financeiro previstas nos arts. 124 a 136 da Lei Federal nº 14.133/2021.</w:t>
      </w:r>
    </w:p>
    <w:p w14:paraId="18D42808" w14:textId="77777777" w:rsidR="00F515CC" w:rsidRPr="004115A7" w:rsidRDefault="00F515CC" w:rsidP="00C50476">
      <w:pPr>
        <w:pStyle w:val="PargrafodaLista"/>
        <w:numPr>
          <w:ilvl w:val="2"/>
          <w:numId w:val="14"/>
        </w:numPr>
        <w:tabs>
          <w:tab w:val="left" w:pos="931"/>
        </w:tabs>
        <w:spacing w:before="78" w:line="264" w:lineRule="auto"/>
        <w:ind w:left="21" w:right="23" w:firstLine="0"/>
        <w:rPr>
          <w:rFonts w:ascii="Arial" w:hAnsi="Arial" w:cs="Arial"/>
        </w:rPr>
      </w:pPr>
      <w:r w:rsidRPr="004115A7">
        <w:rPr>
          <w:rFonts w:ascii="Arial" w:hAnsi="Arial" w:cs="Arial"/>
        </w:rPr>
        <w:lastRenderedPageBreak/>
        <w:t xml:space="preserve">Após o interregno mínimo de 12 (doze) meses, caso haja necessidade de reajuste, este será concedido mediante aplicação do índice </w:t>
      </w:r>
      <w:r w:rsidRPr="004115A7">
        <w:rPr>
          <w:rStyle w:val="Forte"/>
          <w:rFonts w:ascii="Arial" w:hAnsi="Arial" w:cs="Arial"/>
        </w:rPr>
        <w:t>IPCA – Índice Nacional de Preços ao Consumidor Amplo</w:t>
      </w:r>
      <w:r w:rsidRPr="004115A7">
        <w:rPr>
          <w:rFonts w:ascii="Arial" w:hAnsi="Arial" w:cs="Arial"/>
        </w:rPr>
        <w:t>, divulgado pelo Instituto Brasileiro de Geografia e Estatística (IBGE), ou outro índice oficial que venha a substituí-lo, observada a legislação vigente.</w:t>
      </w:r>
    </w:p>
    <w:p w14:paraId="18D42809" w14:textId="77777777" w:rsidR="00F515CC" w:rsidRPr="004115A7" w:rsidRDefault="00F515CC" w:rsidP="00C50476">
      <w:pPr>
        <w:pStyle w:val="PargrafodaLista"/>
        <w:numPr>
          <w:ilvl w:val="2"/>
          <w:numId w:val="14"/>
        </w:numPr>
        <w:tabs>
          <w:tab w:val="left" w:pos="931"/>
        </w:tabs>
        <w:spacing w:before="78" w:line="264" w:lineRule="auto"/>
        <w:ind w:left="21" w:right="23" w:firstLine="0"/>
        <w:rPr>
          <w:rFonts w:ascii="Arial" w:hAnsi="Arial" w:cs="Arial"/>
        </w:rPr>
      </w:pPr>
      <w:r w:rsidRPr="004115A7">
        <w:rPr>
          <w:rFonts w:ascii="Arial" w:hAnsi="Arial" w:cs="Arial"/>
        </w:rPr>
        <w:t>Os pedidos de revisão ou de restabelecimento do equilíbrio econômico-financeiro deverão ser formalmente apresentados pela contratada, acompanhados da documentação comprobatória da ocorrência de fatos supervenientes, imprevisíveis ou previsíveis de consequências incalculáveis, que justifiquem a recomposição dos preços, nos termos da Lei Federal nº 14.133/2021.</w:t>
      </w:r>
    </w:p>
    <w:p w14:paraId="18D4280A" w14:textId="40926FE4" w:rsidR="001542E5" w:rsidRPr="004115A7" w:rsidRDefault="001542E5" w:rsidP="00C50476">
      <w:pPr>
        <w:tabs>
          <w:tab w:val="left" w:pos="931"/>
        </w:tabs>
        <w:spacing w:line="264" w:lineRule="auto"/>
        <w:ind w:left="21" w:right="23"/>
        <w:rPr>
          <w:rFonts w:ascii="Arial" w:hAnsi="Arial" w:cs="Arial"/>
        </w:rPr>
      </w:pPr>
    </w:p>
    <w:p w14:paraId="18D4280B" w14:textId="77777777" w:rsidR="00EB1B6A" w:rsidRPr="004115A7" w:rsidRDefault="00AC5B0C" w:rsidP="00C50476">
      <w:pPr>
        <w:pStyle w:val="Ttulo1"/>
        <w:numPr>
          <w:ilvl w:val="0"/>
          <w:numId w:val="15"/>
        </w:numPr>
        <w:tabs>
          <w:tab w:val="left" w:pos="529"/>
        </w:tabs>
        <w:spacing w:line="264" w:lineRule="auto"/>
        <w:ind w:left="21" w:right="23" w:firstLine="0"/>
        <w:jc w:val="left"/>
      </w:pPr>
      <w:r w:rsidRPr="004115A7">
        <w:t>RAZÕES</w:t>
      </w:r>
      <w:r w:rsidRPr="004115A7">
        <w:rPr>
          <w:spacing w:val="-8"/>
        </w:rPr>
        <w:t xml:space="preserve"> </w:t>
      </w:r>
      <w:r w:rsidRPr="004115A7">
        <w:t>E</w:t>
      </w:r>
      <w:r w:rsidRPr="004115A7">
        <w:rPr>
          <w:spacing w:val="-4"/>
        </w:rPr>
        <w:t xml:space="preserve"> </w:t>
      </w:r>
      <w:r w:rsidRPr="004115A7">
        <w:t>EXPOSIÇÃO</w:t>
      </w:r>
      <w:r w:rsidRPr="004115A7">
        <w:rPr>
          <w:spacing w:val="-2"/>
        </w:rPr>
        <w:t xml:space="preserve"> </w:t>
      </w:r>
      <w:r w:rsidRPr="004115A7">
        <w:t>DA</w:t>
      </w:r>
      <w:r w:rsidRPr="004115A7">
        <w:rPr>
          <w:spacing w:val="-9"/>
        </w:rPr>
        <w:t xml:space="preserve"> </w:t>
      </w:r>
      <w:r w:rsidRPr="004115A7">
        <w:t>NECESSIDADE</w:t>
      </w:r>
      <w:r w:rsidRPr="004115A7">
        <w:rPr>
          <w:spacing w:val="-3"/>
        </w:rPr>
        <w:t xml:space="preserve"> </w:t>
      </w:r>
      <w:r w:rsidRPr="004115A7">
        <w:t>DA</w:t>
      </w:r>
      <w:r w:rsidRPr="004115A7">
        <w:rPr>
          <w:spacing w:val="-8"/>
        </w:rPr>
        <w:t xml:space="preserve"> </w:t>
      </w:r>
      <w:r w:rsidRPr="004115A7">
        <w:rPr>
          <w:spacing w:val="-2"/>
        </w:rPr>
        <w:t>CONTRATAÇÃO</w:t>
      </w:r>
    </w:p>
    <w:p w14:paraId="18D4280C" w14:textId="77777777" w:rsidR="00AC3D77" w:rsidRPr="004115A7" w:rsidRDefault="00871D15" w:rsidP="00C50476">
      <w:pPr>
        <w:pStyle w:val="PargrafodaLista"/>
        <w:numPr>
          <w:ilvl w:val="1"/>
          <w:numId w:val="15"/>
        </w:numPr>
        <w:tabs>
          <w:tab w:val="left" w:pos="793"/>
        </w:tabs>
        <w:spacing w:before="78" w:line="264" w:lineRule="auto"/>
        <w:ind w:left="21" w:right="23" w:firstLine="0"/>
        <w:rPr>
          <w:rFonts w:ascii="Arial" w:hAnsi="Arial" w:cs="Arial"/>
        </w:rPr>
      </w:pPr>
      <w:r w:rsidRPr="004115A7">
        <w:rPr>
          <w:rFonts w:ascii="Arial" w:hAnsi="Arial" w:cs="Arial"/>
        </w:rPr>
        <w:t>A presente contratação tem por finalidade a aquisição de materiais esportivos diversos destinados ao atendimento das necessidades da Diretoria Municipal de Esportes do Município de Matutina/MG.</w:t>
      </w:r>
    </w:p>
    <w:p w14:paraId="18D4280D" w14:textId="77777777" w:rsidR="00871D15" w:rsidRPr="004115A7" w:rsidRDefault="00871D15" w:rsidP="00C50476">
      <w:pPr>
        <w:pStyle w:val="PargrafodaLista"/>
        <w:numPr>
          <w:ilvl w:val="1"/>
          <w:numId w:val="15"/>
        </w:numPr>
        <w:tabs>
          <w:tab w:val="left" w:pos="793"/>
        </w:tabs>
        <w:spacing w:before="78" w:line="264" w:lineRule="auto"/>
        <w:ind w:left="21" w:right="23" w:firstLine="0"/>
        <w:rPr>
          <w:rFonts w:ascii="Arial" w:hAnsi="Arial" w:cs="Arial"/>
        </w:rPr>
      </w:pPr>
      <w:r w:rsidRPr="004115A7">
        <w:rPr>
          <w:rFonts w:ascii="Arial" w:hAnsi="Arial" w:cs="Arial"/>
        </w:rPr>
        <w:t>A aquisição é necessária para assegurar a continuidade das atividades esportivas, recreativas e de lazer promovidas pela Administração Municipal, contemplando treinamentos, campeonatos, torneios, projetos sociais, escolinhas esportivas e demais ações desenvolvidas em benefício da população.</w:t>
      </w:r>
    </w:p>
    <w:p w14:paraId="18D4280E" w14:textId="77777777" w:rsidR="00871D15" w:rsidRPr="004115A7" w:rsidRDefault="00871D15" w:rsidP="00C50476">
      <w:pPr>
        <w:pStyle w:val="PargrafodaLista"/>
        <w:numPr>
          <w:ilvl w:val="1"/>
          <w:numId w:val="15"/>
        </w:numPr>
        <w:tabs>
          <w:tab w:val="left" w:pos="793"/>
        </w:tabs>
        <w:spacing w:before="78" w:line="264" w:lineRule="auto"/>
        <w:ind w:left="21" w:right="23" w:firstLine="0"/>
        <w:rPr>
          <w:rFonts w:ascii="Arial" w:hAnsi="Arial" w:cs="Arial"/>
        </w:rPr>
      </w:pPr>
      <w:r w:rsidRPr="004115A7">
        <w:rPr>
          <w:rFonts w:ascii="Arial" w:hAnsi="Arial" w:cs="Arial"/>
        </w:rPr>
        <w:t>A contratação visa proporcionar condições adequadas para a execução das políticas públicas de esporte e lazer, garantindo que os materiais disponibilizados atendam aos padrões de qualidade, segurança e desempenho necessários ao desenvolvimento das atividades promovidas pela Diretoria Municipal de Esportes.</w:t>
      </w:r>
    </w:p>
    <w:p w14:paraId="18D4280F" w14:textId="77777777" w:rsidR="00AC3D77" w:rsidRDefault="00AC3D77" w:rsidP="00C50476">
      <w:pPr>
        <w:tabs>
          <w:tab w:val="left" w:pos="793"/>
        </w:tabs>
        <w:spacing w:line="264" w:lineRule="auto"/>
        <w:ind w:left="21" w:right="23"/>
        <w:rPr>
          <w:rFonts w:ascii="Arial" w:hAnsi="Arial" w:cs="Arial"/>
        </w:rPr>
      </w:pPr>
    </w:p>
    <w:p w14:paraId="18D42813" w14:textId="77777777" w:rsidR="00EB1B6A" w:rsidRPr="004115A7" w:rsidRDefault="00AC5B0C" w:rsidP="00C54570">
      <w:pPr>
        <w:pStyle w:val="Ttulo1"/>
        <w:numPr>
          <w:ilvl w:val="0"/>
          <w:numId w:val="15"/>
        </w:numPr>
        <w:tabs>
          <w:tab w:val="left" w:pos="529"/>
        </w:tabs>
        <w:spacing w:line="264" w:lineRule="auto"/>
        <w:ind w:left="21" w:right="23" w:firstLine="0"/>
        <w:jc w:val="both"/>
      </w:pPr>
      <w:r w:rsidRPr="004115A7">
        <w:t>CICLO</w:t>
      </w:r>
      <w:r w:rsidRPr="004115A7">
        <w:rPr>
          <w:spacing w:val="-3"/>
        </w:rPr>
        <w:t xml:space="preserve"> </w:t>
      </w:r>
      <w:r w:rsidRPr="004115A7">
        <w:t>DO</w:t>
      </w:r>
      <w:r w:rsidRPr="004115A7">
        <w:rPr>
          <w:spacing w:val="-4"/>
        </w:rPr>
        <w:t xml:space="preserve"> </w:t>
      </w:r>
      <w:r w:rsidRPr="004115A7">
        <w:t>OBJETO</w:t>
      </w:r>
      <w:r w:rsidRPr="004115A7">
        <w:rPr>
          <w:spacing w:val="-5"/>
        </w:rPr>
        <w:t xml:space="preserve"> </w:t>
      </w:r>
      <w:r w:rsidRPr="004115A7">
        <w:t>E</w:t>
      </w:r>
      <w:r w:rsidRPr="004115A7">
        <w:rPr>
          <w:spacing w:val="-3"/>
        </w:rPr>
        <w:t xml:space="preserve"> </w:t>
      </w:r>
      <w:r w:rsidRPr="004115A7">
        <w:t>DESCRIÇÃO</w:t>
      </w:r>
      <w:r w:rsidRPr="004115A7">
        <w:rPr>
          <w:spacing w:val="-3"/>
        </w:rPr>
        <w:t xml:space="preserve"> </w:t>
      </w:r>
      <w:r w:rsidRPr="004115A7">
        <w:t>DA</w:t>
      </w:r>
      <w:r w:rsidRPr="004115A7">
        <w:rPr>
          <w:spacing w:val="-11"/>
        </w:rPr>
        <w:t xml:space="preserve"> </w:t>
      </w:r>
      <w:r w:rsidRPr="004115A7">
        <w:t>SOLUÇÃO</w:t>
      </w:r>
      <w:r w:rsidRPr="004115A7">
        <w:rPr>
          <w:spacing w:val="3"/>
        </w:rPr>
        <w:t xml:space="preserve"> </w:t>
      </w:r>
      <w:r w:rsidRPr="004115A7">
        <w:rPr>
          <w:spacing w:val="-2"/>
        </w:rPr>
        <w:t>ADEQUADA</w:t>
      </w:r>
    </w:p>
    <w:p w14:paraId="18D42814" w14:textId="77777777" w:rsidR="00EA25B1" w:rsidRPr="004115A7" w:rsidRDefault="00871D15" w:rsidP="00C54570">
      <w:pPr>
        <w:pStyle w:val="PargrafodaLista"/>
        <w:numPr>
          <w:ilvl w:val="1"/>
          <w:numId w:val="15"/>
        </w:numPr>
        <w:tabs>
          <w:tab w:val="left" w:pos="808"/>
        </w:tabs>
        <w:spacing w:line="264" w:lineRule="auto"/>
        <w:ind w:left="21" w:right="23" w:firstLine="0"/>
        <w:rPr>
          <w:rFonts w:ascii="Arial" w:hAnsi="Arial" w:cs="Arial"/>
        </w:rPr>
      </w:pPr>
      <w:r w:rsidRPr="004115A7">
        <w:rPr>
          <w:rFonts w:ascii="Arial" w:hAnsi="Arial" w:cs="Arial"/>
        </w:rPr>
        <w:t>O ciclo de vida do objeto compreende as etapas de planejamento da contratação, realização do procedimento licitatório, aquisição, fornecimento, recebimento, conferência, armazenamento, distribuição e utilização dos materiais esportivos pela Diretoria Municipal de Esportes.</w:t>
      </w:r>
    </w:p>
    <w:p w14:paraId="18D42815" w14:textId="77777777" w:rsidR="00871D15" w:rsidRPr="004115A7" w:rsidRDefault="007F79AC" w:rsidP="00C54570">
      <w:pPr>
        <w:pStyle w:val="PargrafodaLista"/>
        <w:numPr>
          <w:ilvl w:val="1"/>
          <w:numId w:val="15"/>
        </w:numPr>
        <w:tabs>
          <w:tab w:val="left" w:pos="808"/>
        </w:tabs>
        <w:spacing w:line="264" w:lineRule="auto"/>
        <w:ind w:left="21" w:right="23" w:firstLine="0"/>
        <w:rPr>
          <w:rFonts w:ascii="Arial" w:hAnsi="Arial" w:cs="Arial"/>
        </w:rPr>
      </w:pPr>
      <w:r w:rsidRPr="004115A7">
        <w:rPr>
          <w:rFonts w:ascii="Arial" w:hAnsi="Arial" w:cs="Arial"/>
        </w:rPr>
        <w:t>Descrição da Solução Adequada</w:t>
      </w:r>
    </w:p>
    <w:p w14:paraId="18D42816" w14:textId="77777777" w:rsidR="001B6517" w:rsidRPr="004115A7" w:rsidRDefault="007F79AC" w:rsidP="00C54570">
      <w:pPr>
        <w:pStyle w:val="PargrafodaLista"/>
        <w:numPr>
          <w:ilvl w:val="0"/>
          <w:numId w:val="20"/>
        </w:numPr>
        <w:tabs>
          <w:tab w:val="left" w:pos="808"/>
        </w:tabs>
        <w:spacing w:line="264" w:lineRule="auto"/>
        <w:ind w:left="21" w:right="23" w:firstLine="0"/>
        <w:rPr>
          <w:rFonts w:ascii="Arial" w:hAnsi="Arial" w:cs="Arial"/>
        </w:rPr>
      </w:pPr>
      <w:r w:rsidRPr="004115A7">
        <w:rPr>
          <w:rFonts w:ascii="Arial" w:hAnsi="Arial" w:cs="Arial"/>
        </w:rPr>
        <w:t>A solução mais adequada para atendimento da necessidade da Administração consiste na aquisição de materiais esportivos diversos, novos, de primeiro uso, com qualidade compatível às especificações técnicas estabelecidas no Termo de Referência, destinados ao atendimento das demandas da Diretoria Municipal de Esportes do Município de Matutina/MG.</w:t>
      </w:r>
    </w:p>
    <w:p w14:paraId="18D42817" w14:textId="77777777" w:rsidR="007F79AC" w:rsidRPr="004115A7" w:rsidRDefault="007F79AC" w:rsidP="00C54570">
      <w:pPr>
        <w:pStyle w:val="PargrafodaLista"/>
        <w:numPr>
          <w:ilvl w:val="0"/>
          <w:numId w:val="20"/>
        </w:numPr>
        <w:tabs>
          <w:tab w:val="left" w:pos="808"/>
        </w:tabs>
        <w:spacing w:line="264" w:lineRule="auto"/>
        <w:ind w:left="21" w:right="23" w:firstLine="0"/>
        <w:rPr>
          <w:rFonts w:ascii="Arial" w:hAnsi="Arial" w:cs="Arial"/>
        </w:rPr>
      </w:pPr>
      <w:r w:rsidRPr="004115A7">
        <w:rPr>
          <w:rFonts w:ascii="Arial" w:hAnsi="Arial" w:cs="Arial"/>
        </w:rPr>
        <w:t>A aquisição permitirá a reposição dos materiais desgastados, a ampliação do estoque disponível e o atendimento das atividades esportivas desenvolvidas pelo Município, garantindo melhores condições para a prática esportiva, a realização de eventos e a execução dos projetos municipais.</w:t>
      </w:r>
    </w:p>
    <w:p w14:paraId="18D42818" w14:textId="77777777" w:rsidR="008D223E" w:rsidRPr="004115A7" w:rsidRDefault="008D223E" w:rsidP="00C54570">
      <w:pPr>
        <w:tabs>
          <w:tab w:val="left" w:pos="808"/>
        </w:tabs>
        <w:spacing w:line="264" w:lineRule="auto"/>
        <w:ind w:left="21" w:right="23"/>
        <w:jc w:val="both"/>
        <w:rPr>
          <w:rFonts w:ascii="Arial" w:hAnsi="Arial" w:cs="Arial"/>
        </w:rPr>
      </w:pPr>
    </w:p>
    <w:p w14:paraId="18D42819" w14:textId="77777777" w:rsidR="008D223E" w:rsidRPr="004115A7" w:rsidRDefault="007F79AC" w:rsidP="00C54570">
      <w:pPr>
        <w:tabs>
          <w:tab w:val="left" w:pos="808"/>
        </w:tabs>
        <w:spacing w:line="264" w:lineRule="auto"/>
        <w:ind w:left="21" w:right="23"/>
        <w:jc w:val="both"/>
        <w:rPr>
          <w:rFonts w:ascii="Arial" w:hAnsi="Arial" w:cs="Arial"/>
        </w:rPr>
      </w:pPr>
      <w:r w:rsidRPr="004115A7">
        <w:rPr>
          <w:rFonts w:ascii="Arial" w:hAnsi="Arial" w:cs="Arial"/>
        </w:rPr>
        <w:t>A solução adotada apresenta-se como a alternativa mais vantajosa sob os aspectos técnico, operacional e econômico, por proporcionar atendimento integral às necessidades da Administração, assegurar a continuidade das atividades esportivas e promover maior eficiência na aplicação dos recursos públicos, em conformidade com os princípios estabelecidos na Lei Federal nº 14.133/2021.</w:t>
      </w:r>
    </w:p>
    <w:p w14:paraId="18D4281A" w14:textId="77777777" w:rsidR="007F79AC" w:rsidRPr="004115A7" w:rsidRDefault="007F79AC" w:rsidP="00C50476">
      <w:pPr>
        <w:tabs>
          <w:tab w:val="left" w:pos="808"/>
        </w:tabs>
        <w:spacing w:line="264" w:lineRule="auto"/>
        <w:ind w:left="21" w:right="23"/>
        <w:rPr>
          <w:rFonts w:ascii="Arial" w:hAnsi="Arial" w:cs="Arial"/>
        </w:rPr>
      </w:pPr>
    </w:p>
    <w:p w14:paraId="18D4281B" w14:textId="77777777" w:rsidR="00F7059C" w:rsidRPr="004115A7" w:rsidRDefault="00AC5B0C" w:rsidP="00C50476">
      <w:pPr>
        <w:pStyle w:val="Ttulo1"/>
        <w:numPr>
          <w:ilvl w:val="0"/>
          <w:numId w:val="15"/>
        </w:numPr>
        <w:tabs>
          <w:tab w:val="left" w:pos="529"/>
        </w:tabs>
        <w:spacing w:line="264" w:lineRule="auto"/>
        <w:ind w:left="21" w:right="23" w:firstLine="0"/>
        <w:jc w:val="left"/>
      </w:pPr>
      <w:r w:rsidRPr="004115A7">
        <w:t>REQUISITOS</w:t>
      </w:r>
      <w:r w:rsidRPr="004115A7">
        <w:rPr>
          <w:spacing w:val="-9"/>
        </w:rPr>
        <w:t xml:space="preserve"> </w:t>
      </w:r>
      <w:r w:rsidRPr="004115A7">
        <w:t>PARA</w:t>
      </w:r>
      <w:r w:rsidRPr="004115A7">
        <w:rPr>
          <w:spacing w:val="-7"/>
        </w:rPr>
        <w:t xml:space="preserve"> </w:t>
      </w:r>
      <w:r w:rsidRPr="004115A7">
        <w:t>O</w:t>
      </w:r>
      <w:r w:rsidRPr="004115A7">
        <w:rPr>
          <w:spacing w:val="-2"/>
        </w:rPr>
        <w:t xml:space="preserve"> </w:t>
      </w:r>
      <w:r w:rsidRPr="004115A7">
        <w:t>PROCEDIMENTO</w:t>
      </w:r>
      <w:r w:rsidRPr="004115A7">
        <w:rPr>
          <w:spacing w:val="-3"/>
        </w:rPr>
        <w:t xml:space="preserve"> </w:t>
      </w:r>
      <w:r w:rsidRPr="004115A7">
        <w:t>DA</w:t>
      </w:r>
      <w:r w:rsidRPr="004115A7">
        <w:rPr>
          <w:spacing w:val="-9"/>
        </w:rPr>
        <w:t xml:space="preserve"> </w:t>
      </w:r>
      <w:r w:rsidRPr="004115A7">
        <w:rPr>
          <w:spacing w:val="-2"/>
        </w:rPr>
        <w:t>CONTRATAÇÃO</w:t>
      </w:r>
    </w:p>
    <w:p w14:paraId="18D4281C" w14:textId="4CDB5FC2" w:rsidR="00EB1B6A" w:rsidRPr="004115A7" w:rsidRDefault="00AC5B0C" w:rsidP="00C50476">
      <w:pPr>
        <w:pStyle w:val="Ttulo2"/>
        <w:numPr>
          <w:ilvl w:val="1"/>
          <w:numId w:val="15"/>
        </w:numPr>
        <w:tabs>
          <w:tab w:val="left" w:pos="712"/>
        </w:tabs>
        <w:spacing w:line="264" w:lineRule="auto"/>
        <w:ind w:left="21" w:right="23" w:firstLine="0"/>
      </w:pPr>
      <w:r w:rsidRPr="004115A7">
        <w:lastRenderedPageBreak/>
        <w:t>Da</w:t>
      </w:r>
      <w:r w:rsidRPr="004115A7">
        <w:rPr>
          <w:spacing w:val="-3"/>
        </w:rPr>
        <w:t xml:space="preserve"> </w:t>
      </w:r>
      <w:r w:rsidRPr="004115A7">
        <w:t>Necessidade</w:t>
      </w:r>
      <w:r w:rsidRPr="004115A7">
        <w:rPr>
          <w:spacing w:val="-6"/>
        </w:rPr>
        <w:t xml:space="preserve"> </w:t>
      </w:r>
      <w:r w:rsidRPr="004115A7">
        <w:t>ou</w:t>
      </w:r>
      <w:r w:rsidRPr="004115A7">
        <w:rPr>
          <w:spacing w:val="-6"/>
        </w:rPr>
        <w:t xml:space="preserve"> </w:t>
      </w:r>
      <w:r w:rsidRPr="004115A7">
        <w:t>Conveniência</w:t>
      </w:r>
      <w:r w:rsidRPr="004115A7">
        <w:rPr>
          <w:spacing w:val="-1"/>
        </w:rPr>
        <w:t xml:space="preserve"> </w:t>
      </w:r>
      <w:r w:rsidRPr="004115A7">
        <w:t>de</w:t>
      </w:r>
      <w:r w:rsidRPr="004115A7">
        <w:rPr>
          <w:spacing w:val="-6"/>
        </w:rPr>
        <w:t xml:space="preserve"> </w:t>
      </w:r>
      <w:r w:rsidRPr="004115A7">
        <w:t>Vistoria</w:t>
      </w:r>
      <w:r w:rsidRPr="004115A7">
        <w:rPr>
          <w:spacing w:val="-2"/>
        </w:rPr>
        <w:t xml:space="preserve"> Técnica</w:t>
      </w:r>
    </w:p>
    <w:p w14:paraId="18D4281D" w14:textId="77777777" w:rsidR="00EB1B6A" w:rsidRPr="004115A7" w:rsidRDefault="007F79AC" w:rsidP="00C50476">
      <w:pPr>
        <w:pStyle w:val="PargrafodaLista"/>
        <w:numPr>
          <w:ilvl w:val="2"/>
          <w:numId w:val="13"/>
        </w:numPr>
        <w:tabs>
          <w:tab w:val="left" w:pos="942"/>
        </w:tabs>
        <w:spacing w:before="2" w:line="264" w:lineRule="auto"/>
        <w:ind w:left="21" w:right="23" w:firstLine="0"/>
        <w:rPr>
          <w:rFonts w:ascii="Arial" w:hAnsi="Arial" w:cs="Arial"/>
        </w:rPr>
      </w:pPr>
      <w:r w:rsidRPr="004115A7">
        <w:rPr>
          <w:rFonts w:ascii="Arial" w:hAnsi="Arial" w:cs="Arial"/>
        </w:rPr>
        <w:t xml:space="preserve">Considerando a natureza do objeto, consistente na aquisição de materiais esportivos diversos, conclui-se que </w:t>
      </w:r>
      <w:r w:rsidRPr="004115A7">
        <w:rPr>
          <w:rStyle w:val="Forte"/>
          <w:rFonts w:ascii="Arial" w:hAnsi="Arial" w:cs="Arial"/>
        </w:rPr>
        <w:t>não há necessidade de realização de vistoria técnica</w:t>
      </w:r>
      <w:r w:rsidRPr="004115A7">
        <w:rPr>
          <w:rFonts w:ascii="Arial" w:hAnsi="Arial" w:cs="Arial"/>
        </w:rPr>
        <w:t xml:space="preserve"> como condição para participação no procedimento licitatório.</w:t>
      </w:r>
    </w:p>
    <w:p w14:paraId="18D4281E" w14:textId="77777777" w:rsidR="007F79AC" w:rsidRPr="004115A7" w:rsidRDefault="007F79AC" w:rsidP="00C50476">
      <w:pPr>
        <w:pStyle w:val="PargrafodaLista"/>
        <w:numPr>
          <w:ilvl w:val="2"/>
          <w:numId w:val="13"/>
        </w:numPr>
        <w:tabs>
          <w:tab w:val="left" w:pos="942"/>
        </w:tabs>
        <w:spacing w:before="2" w:line="264" w:lineRule="auto"/>
        <w:ind w:left="21" w:right="23" w:firstLine="0"/>
        <w:rPr>
          <w:rFonts w:ascii="Arial" w:hAnsi="Arial" w:cs="Arial"/>
        </w:rPr>
      </w:pPr>
      <w:r w:rsidRPr="004115A7">
        <w:rPr>
          <w:rFonts w:ascii="Arial" w:hAnsi="Arial" w:cs="Arial"/>
        </w:rPr>
        <w:t>O objeto não envolve serviços, intervenções em instalações, adequações físicas ou qualquer condição cuja avaliação prévia do local seja indispensável para a elaboração das propostas pelos licitantes. As especificações técnicas, quantitativos e demais condições de fornecimento encontram-se suficientemente detalhados no Termo de Referência, permitindo a formulação de propostas de forma objetiva e isonômica.</w:t>
      </w:r>
    </w:p>
    <w:p w14:paraId="18D4281F" w14:textId="77777777" w:rsidR="007F79AC" w:rsidRPr="004115A7" w:rsidRDefault="007F79AC" w:rsidP="00C50476">
      <w:pPr>
        <w:pStyle w:val="PargrafodaLista"/>
        <w:numPr>
          <w:ilvl w:val="2"/>
          <w:numId w:val="13"/>
        </w:numPr>
        <w:tabs>
          <w:tab w:val="left" w:pos="942"/>
        </w:tabs>
        <w:spacing w:before="2" w:line="264" w:lineRule="auto"/>
        <w:ind w:left="21" w:right="23" w:firstLine="0"/>
        <w:rPr>
          <w:rFonts w:ascii="Arial" w:hAnsi="Arial" w:cs="Arial"/>
        </w:rPr>
      </w:pPr>
      <w:r w:rsidRPr="004115A7">
        <w:rPr>
          <w:rFonts w:ascii="Arial" w:hAnsi="Arial" w:cs="Arial"/>
        </w:rPr>
        <w:t>Dessa forma, a exigência de vistoria técnica poderia restringir indevidamente a competitividade do certame, sem proporcionar benefícios relevantes à execução do objeto, razão pela qual sua realização não se mostra necessária ou conveniente para a presente contratação.</w:t>
      </w:r>
    </w:p>
    <w:p w14:paraId="18D42820" w14:textId="77777777" w:rsidR="007F79AC" w:rsidRPr="004115A7" w:rsidRDefault="007F79AC" w:rsidP="00C50476">
      <w:pPr>
        <w:pStyle w:val="PargrafodaLista"/>
        <w:numPr>
          <w:ilvl w:val="2"/>
          <w:numId w:val="13"/>
        </w:numPr>
        <w:tabs>
          <w:tab w:val="left" w:pos="942"/>
        </w:tabs>
        <w:spacing w:before="2" w:line="264" w:lineRule="auto"/>
        <w:ind w:left="21" w:right="23" w:firstLine="0"/>
        <w:rPr>
          <w:rFonts w:ascii="Arial" w:hAnsi="Arial" w:cs="Arial"/>
        </w:rPr>
      </w:pPr>
      <w:r w:rsidRPr="004115A7">
        <w:rPr>
          <w:rFonts w:ascii="Arial" w:hAnsi="Arial" w:cs="Arial"/>
        </w:rPr>
        <w:t>Caso, durante a execução contratual, seja necessária a definição do local de entrega ou de armazenamento dos materiais, essas informações serão fornecidas pela Administração por ocasião da emissão da Ordem de Fornecimento, não havendo qualquer prejuízo à execução do contrato.</w:t>
      </w:r>
    </w:p>
    <w:p w14:paraId="18D42821" w14:textId="77777777" w:rsidR="00EB1B6A" w:rsidRPr="004115A7" w:rsidRDefault="00EB1B6A" w:rsidP="00C50476">
      <w:pPr>
        <w:pStyle w:val="Corpodetexto"/>
        <w:spacing w:line="264" w:lineRule="auto"/>
        <w:ind w:left="21" w:right="23"/>
        <w:rPr>
          <w:rFonts w:ascii="Arial" w:hAnsi="Arial" w:cs="Arial"/>
        </w:rPr>
      </w:pPr>
    </w:p>
    <w:p w14:paraId="18D42822" w14:textId="77777777" w:rsidR="00EB1B6A" w:rsidRPr="004115A7" w:rsidRDefault="00AC5B0C" w:rsidP="00C50476">
      <w:pPr>
        <w:pStyle w:val="Ttulo2"/>
        <w:numPr>
          <w:ilvl w:val="1"/>
          <w:numId w:val="15"/>
        </w:numPr>
        <w:tabs>
          <w:tab w:val="left" w:pos="712"/>
        </w:tabs>
        <w:spacing w:line="264" w:lineRule="auto"/>
        <w:ind w:left="21" w:right="23" w:firstLine="0"/>
        <w:jc w:val="both"/>
      </w:pPr>
      <w:r w:rsidRPr="004115A7">
        <w:t>Sobre</w:t>
      </w:r>
      <w:r w:rsidRPr="004115A7">
        <w:rPr>
          <w:spacing w:val="-7"/>
        </w:rPr>
        <w:t xml:space="preserve"> </w:t>
      </w:r>
      <w:r w:rsidRPr="004115A7">
        <w:t>a</w:t>
      </w:r>
      <w:r w:rsidRPr="004115A7">
        <w:rPr>
          <w:spacing w:val="-5"/>
        </w:rPr>
        <w:t xml:space="preserve"> </w:t>
      </w:r>
      <w:r w:rsidRPr="004115A7">
        <w:t>Possibilidade</w:t>
      </w:r>
      <w:r w:rsidRPr="004115A7">
        <w:rPr>
          <w:spacing w:val="-4"/>
        </w:rPr>
        <w:t xml:space="preserve"> </w:t>
      </w:r>
      <w:r w:rsidRPr="004115A7">
        <w:t>de</w:t>
      </w:r>
      <w:r w:rsidRPr="004115A7">
        <w:rPr>
          <w:spacing w:val="-3"/>
        </w:rPr>
        <w:t xml:space="preserve"> </w:t>
      </w:r>
      <w:r w:rsidRPr="004115A7">
        <w:t>Subcontratação</w:t>
      </w:r>
      <w:r w:rsidRPr="004115A7">
        <w:rPr>
          <w:spacing w:val="-6"/>
        </w:rPr>
        <w:t xml:space="preserve"> </w:t>
      </w:r>
      <w:r w:rsidRPr="004115A7">
        <w:t>do</w:t>
      </w:r>
      <w:r w:rsidRPr="004115A7">
        <w:rPr>
          <w:spacing w:val="-4"/>
        </w:rPr>
        <w:t xml:space="preserve"> </w:t>
      </w:r>
      <w:r w:rsidRPr="004115A7">
        <w:rPr>
          <w:spacing w:val="-2"/>
        </w:rPr>
        <w:t>Objeto</w:t>
      </w:r>
    </w:p>
    <w:p w14:paraId="18D42824" w14:textId="350AEEB2" w:rsidR="00B831C3" w:rsidRPr="003854CC" w:rsidRDefault="00AC5B0C" w:rsidP="00222FEC">
      <w:pPr>
        <w:pStyle w:val="PargrafodaLista"/>
        <w:numPr>
          <w:ilvl w:val="2"/>
          <w:numId w:val="15"/>
        </w:numPr>
        <w:tabs>
          <w:tab w:val="left" w:pos="284"/>
        </w:tabs>
        <w:spacing w:before="78" w:line="264" w:lineRule="auto"/>
        <w:ind w:left="21" w:right="23" w:firstLine="0"/>
        <w:jc w:val="right"/>
        <w:rPr>
          <w:rFonts w:ascii="Arial" w:hAnsi="Arial" w:cs="Arial"/>
        </w:rPr>
      </w:pPr>
      <w:r w:rsidRPr="003854CC">
        <w:rPr>
          <w:rFonts w:ascii="Arial" w:hAnsi="Arial" w:cs="Arial"/>
        </w:rPr>
        <w:t>É</w:t>
      </w:r>
      <w:r w:rsidRPr="003854CC">
        <w:rPr>
          <w:rFonts w:ascii="Arial" w:hAnsi="Arial" w:cs="Arial"/>
          <w:spacing w:val="-5"/>
        </w:rPr>
        <w:t xml:space="preserve"> </w:t>
      </w:r>
      <w:r w:rsidRPr="003854CC">
        <w:rPr>
          <w:rFonts w:ascii="Arial" w:hAnsi="Arial" w:cs="Arial"/>
        </w:rPr>
        <w:t>vedada</w:t>
      </w:r>
      <w:r w:rsidRPr="003854CC">
        <w:rPr>
          <w:rFonts w:ascii="Arial" w:hAnsi="Arial" w:cs="Arial"/>
          <w:spacing w:val="-6"/>
        </w:rPr>
        <w:t xml:space="preserve"> </w:t>
      </w:r>
      <w:r w:rsidRPr="003854CC">
        <w:rPr>
          <w:rFonts w:ascii="Arial" w:hAnsi="Arial" w:cs="Arial"/>
        </w:rPr>
        <w:t>a</w:t>
      </w:r>
      <w:r w:rsidRPr="003854CC">
        <w:rPr>
          <w:rFonts w:ascii="Arial" w:hAnsi="Arial" w:cs="Arial"/>
          <w:spacing w:val="-6"/>
        </w:rPr>
        <w:t xml:space="preserve"> </w:t>
      </w:r>
      <w:r w:rsidRPr="003854CC">
        <w:rPr>
          <w:rFonts w:ascii="Arial" w:hAnsi="Arial" w:cs="Arial"/>
        </w:rPr>
        <w:t>subcontratação</w:t>
      </w:r>
      <w:r w:rsidRPr="003854CC">
        <w:rPr>
          <w:rFonts w:ascii="Arial" w:hAnsi="Arial" w:cs="Arial"/>
          <w:spacing w:val="-6"/>
        </w:rPr>
        <w:t xml:space="preserve"> </w:t>
      </w:r>
      <w:r w:rsidRPr="003854CC">
        <w:rPr>
          <w:rFonts w:ascii="Arial" w:hAnsi="Arial" w:cs="Arial"/>
        </w:rPr>
        <w:t>total</w:t>
      </w:r>
      <w:r w:rsidRPr="003854CC">
        <w:rPr>
          <w:rFonts w:ascii="Arial" w:hAnsi="Arial" w:cs="Arial"/>
          <w:spacing w:val="-6"/>
        </w:rPr>
        <w:t xml:space="preserve"> </w:t>
      </w:r>
      <w:r w:rsidRPr="003854CC">
        <w:rPr>
          <w:rFonts w:ascii="Arial" w:hAnsi="Arial" w:cs="Arial"/>
        </w:rPr>
        <w:t>ou</w:t>
      </w:r>
      <w:r w:rsidRPr="003854CC">
        <w:rPr>
          <w:rFonts w:ascii="Arial" w:hAnsi="Arial" w:cs="Arial"/>
          <w:spacing w:val="-6"/>
        </w:rPr>
        <w:t xml:space="preserve"> </w:t>
      </w:r>
      <w:r w:rsidRPr="003854CC">
        <w:rPr>
          <w:rFonts w:ascii="Arial" w:hAnsi="Arial" w:cs="Arial"/>
        </w:rPr>
        <w:t>parcial</w:t>
      </w:r>
      <w:r w:rsidRPr="003854CC">
        <w:rPr>
          <w:rFonts w:ascii="Arial" w:hAnsi="Arial" w:cs="Arial"/>
          <w:spacing w:val="-6"/>
        </w:rPr>
        <w:t xml:space="preserve"> </w:t>
      </w:r>
      <w:r w:rsidRPr="003854CC">
        <w:rPr>
          <w:rFonts w:ascii="Arial" w:hAnsi="Arial" w:cs="Arial"/>
        </w:rPr>
        <w:t>do</w:t>
      </w:r>
      <w:r w:rsidRPr="003854CC">
        <w:rPr>
          <w:rFonts w:ascii="Arial" w:hAnsi="Arial" w:cs="Arial"/>
          <w:spacing w:val="-6"/>
        </w:rPr>
        <w:t xml:space="preserve"> </w:t>
      </w:r>
      <w:r w:rsidRPr="003854CC">
        <w:rPr>
          <w:rFonts w:ascii="Arial" w:hAnsi="Arial" w:cs="Arial"/>
        </w:rPr>
        <w:t>objeto</w:t>
      </w:r>
      <w:r w:rsidRPr="003854CC">
        <w:rPr>
          <w:rFonts w:ascii="Arial" w:hAnsi="Arial" w:cs="Arial"/>
          <w:spacing w:val="-6"/>
        </w:rPr>
        <w:t xml:space="preserve"> </w:t>
      </w:r>
      <w:r w:rsidRPr="003854CC">
        <w:rPr>
          <w:rFonts w:ascii="Arial" w:hAnsi="Arial" w:cs="Arial"/>
        </w:rPr>
        <w:t>contratado,</w:t>
      </w:r>
      <w:r w:rsidRPr="003854CC">
        <w:rPr>
          <w:rFonts w:ascii="Arial" w:hAnsi="Arial" w:cs="Arial"/>
          <w:spacing w:val="-6"/>
        </w:rPr>
        <w:t xml:space="preserve"> </w:t>
      </w:r>
      <w:r w:rsidRPr="003854CC">
        <w:rPr>
          <w:rFonts w:ascii="Arial" w:hAnsi="Arial" w:cs="Arial"/>
        </w:rPr>
        <w:t>exceto</w:t>
      </w:r>
      <w:r w:rsidRPr="003854CC">
        <w:rPr>
          <w:rFonts w:ascii="Arial" w:hAnsi="Arial" w:cs="Arial"/>
          <w:spacing w:val="-8"/>
        </w:rPr>
        <w:t xml:space="preserve"> </w:t>
      </w:r>
      <w:r w:rsidRPr="003854CC">
        <w:rPr>
          <w:rFonts w:ascii="Arial" w:hAnsi="Arial" w:cs="Arial"/>
        </w:rPr>
        <w:t>na</w:t>
      </w:r>
      <w:r w:rsidRPr="003854CC">
        <w:rPr>
          <w:rFonts w:ascii="Arial" w:hAnsi="Arial" w:cs="Arial"/>
          <w:spacing w:val="-6"/>
        </w:rPr>
        <w:t xml:space="preserve"> </w:t>
      </w:r>
      <w:r w:rsidRPr="003854CC">
        <w:rPr>
          <w:rFonts w:ascii="Arial" w:hAnsi="Arial" w:cs="Arial"/>
        </w:rPr>
        <w:t>hipótese</w:t>
      </w:r>
      <w:r w:rsidRPr="003854CC">
        <w:rPr>
          <w:rFonts w:ascii="Arial" w:hAnsi="Arial" w:cs="Arial"/>
          <w:spacing w:val="-8"/>
        </w:rPr>
        <w:t xml:space="preserve"> </w:t>
      </w:r>
      <w:r w:rsidRPr="003854CC">
        <w:rPr>
          <w:rFonts w:ascii="Arial" w:hAnsi="Arial" w:cs="Arial"/>
        </w:rPr>
        <w:t>de serviço secundário que não integre a essência do objeto, desde que expressamente</w:t>
      </w:r>
    </w:p>
    <w:p w14:paraId="18D42825" w14:textId="77777777" w:rsidR="00EB1B6A" w:rsidRPr="004115A7" w:rsidRDefault="00AC5B0C" w:rsidP="00222FEC">
      <w:pPr>
        <w:pStyle w:val="PargrafodaLista"/>
        <w:tabs>
          <w:tab w:val="left" w:pos="284"/>
        </w:tabs>
        <w:spacing w:before="78" w:line="264" w:lineRule="auto"/>
        <w:ind w:left="21" w:right="23"/>
        <w:rPr>
          <w:rFonts w:ascii="Arial" w:hAnsi="Arial" w:cs="Arial"/>
        </w:rPr>
      </w:pPr>
      <w:r w:rsidRPr="004115A7">
        <w:rPr>
          <w:rFonts w:ascii="Arial" w:hAnsi="Arial" w:cs="Arial"/>
        </w:rPr>
        <w:t>autorizada pelo Contratante, mantida em qualquer caso a integral responsabilidade do Contratado sobre a qualidade dos produtos ou dos serviços.</w:t>
      </w:r>
    </w:p>
    <w:p w14:paraId="18D42826" w14:textId="630F4D53" w:rsidR="00EB1B6A" w:rsidRPr="004115A7" w:rsidRDefault="00EB1B6A" w:rsidP="00C50476">
      <w:pPr>
        <w:pStyle w:val="Corpodetexto"/>
        <w:spacing w:line="264" w:lineRule="auto"/>
        <w:ind w:left="21" w:right="23"/>
        <w:rPr>
          <w:rFonts w:ascii="Arial" w:hAnsi="Arial" w:cs="Arial"/>
        </w:rPr>
      </w:pPr>
    </w:p>
    <w:p w14:paraId="18D42827" w14:textId="77777777" w:rsidR="00EB1B6A" w:rsidRPr="004115A7" w:rsidRDefault="00AC5B0C" w:rsidP="00C50476">
      <w:pPr>
        <w:pStyle w:val="Ttulo2"/>
        <w:numPr>
          <w:ilvl w:val="1"/>
          <w:numId w:val="15"/>
        </w:numPr>
        <w:tabs>
          <w:tab w:val="left" w:pos="712"/>
        </w:tabs>
        <w:spacing w:line="264" w:lineRule="auto"/>
        <w:ind w:left="21" w:right="23" w:firstLine="0"/>
      </w:pPr>
      <w:r w:rsidRPr="004115A7">
        <w:t>Da</w:t>
      </w:r>
      <w:r w:rsidRPr="004115A7">
        <w:rPr>
          <w:spacing w:val="-4"/>
        </w:rPr>
        <w:t xml:space="preserve"> </w:t>
      </w:r>
      <w:r w:rsidRPr="004115A7">
        <w:t>Participação</w:t>
      </w:r>
      <w:r w:rsidRPr="004115A7">
        <w:rPr>
          <w:spacing w:val="-4"/>
        </w:rPr>
        <w:t xml:space="preserve"> </w:t>
      </w:r>
      <w:r w:rsidRPr="004115A7">
        <w:t>na</w:t>
      </w:r>
      <w:r w:rsidRPr="004115A7">
        <w:rPr>
          <w:spacing w:val="-5"/>
        </w:rPr>
        <w:t xml:space="preserve"> </w:t>
      </w:r>
      <w:r w:rsidRPr="004115A7">
        <w:t>Contratação</w:t>
      </w:r>
      <w:r w:rsidRPr="004115A7">
        <w:rPr>
          <w:spacing w:val="-4"/>
        </w:rPr>
        <w:t xml:space="preserve"> </w:t>
      </w:r>
      <w:r w:rsidRPr="004115A7">
        <w:t>por</w:t>
      </w:r>
      <w:r w:rsidRPr="004115A7">
        <w:rPr>
          <w:spacing w:val="-3"/>
        </w:rPr>
        <w:t xml:space="preserve"> </w:t>
      </w:r>
      <w:r w:rsidRPr="004115A7">
        <w:rPr>
          <w:spacing w:val="-2"/>
        </w:rPr>
        <w:t>Consórcios</w:t>
      </w:r>
    </w:p>
    <w:p w14:paraId="18D42828" w14:textId="77777777" w:rsidR="00EB1B6A" w:rsidRPr="004115A7" w:rsidRDefault="007E0AF9" w:rsidP="00C50476">
      <w:pPr>
        <w:pStyle w:val="PargrafodaLista"/>
        <w:numPr>
          <w:ilvl w:val="2"/>
          <w:numId w:val="15"/>
        </w:numPr>
        <w:tabs>
          <w:tab w:val="left" w:pos="880"/>
        </w:tabs>
        <w:spacing w:line="264" w:lineRule="auto"/>
        <w:ind w:left="21" w:right="23" w:firstLine="0"/>
        <w:rPr>
          <w:rFonts w:ascii="Arial" w:hAnsi="Arial" w:cs="Arial"/>
        </w:rPr>
      </w:pPr>
      <w:r w:rsidRPr="004115A7">
        <w:rPr>
          <w:rFonts w:ascii="Arial" w:hAnsi="Arial" w:cs="Arial"/>
        </w:rPr>
        <w:t>Não será permitida a participação de empresas reunidas em consórcio, considerando que o objeto possui natureza comum, baixa complexidade e ampla oferta no mercado, não demandando a conjugação de capacidades técnicas, operacionais ou financeiras de múltiplas empresas para sua adequada execução</w:t>
      </w:r>
      <w:r w:rsidR="00AC5B0C" w:rsidRPr="004115A7">
        <w:rPr>
          <w:rFonts w:ascii="Arial" w:hAnsi="Arial" w:cs="Arial"/>
          <w:color w:val="000000"/>
        </w:rPr>
        <w:t>.</w:t>
      </w:r>
    </w:p>
    <w:p w14:paraId="18D42829" w14:textId="77777777" w:rsidR="00CF3627" w:rsidRPr="004115A7" w:rsidRDefault="00CF3627" w:rsidP="00C50476">
      <w:pPr>
        <w:pStyle w:val="PargrafodaLista"/>
        <w:tabs>
          <w:tab w:val="left" w:pos="880"/>
        </w:tabs>
        <w:spacing w:line="264" w:lineRule="auto"/>
        <w:ind w:left="21" w:right="23"/>
        <w:jc w:val="left"/>
        <w:rPr>
          <w:rFonts w:ascii="Arial" w:hAnsi="Arial" w:cs="Arial"/>
        </w:rPr>
      </w:pPr>
      <w:r w:rsidRPr="004115A7">
        <w:rPr>
          <w:rFonts w:ascii="Arial" w:hAnsi="Arial" w:cs="Arial"/>
        </w:rPr>
        <w:t>Tal medida não compromete a competitividade do certame e visa simplificar a gestão e fiscalização da contratação, em observância aos princípios da eficiência e do interesse público</w:t>
      </w:r>
    </w:p>
    <w:p w14:paraId="18D4282A" w14:textId="77777777" w:rsidR="00EB1B6A" w:rsidRPr="004115A7" w:rsidRDefault="00EB1B6A" w:rsidP="00C50476">
      <w:pPr>
        <w:pStyle w:val="Corpodetexto"/>
        <w:spacing w:line="264" w:lineRule="auto"/>
        <w:ind w:left="21" w:right="23"/>
        <w:rPr>
          <w:rFonts w:ascii="Arial" w:hAnsi="Arial" w:cs="Arial"/>
        </w:rPr>
      </w:pPr>
    </w:p>
    <w:p w14:paraId="18D4282B" w14:textId="77777777" w:rsidR="00EB1B6A" w:rsidRPr="004115A7" w:rsidRDefault="00AC5B0C" w:rsidP="00C50476">
      <w:pPr>
        <w:pStyle w:val="Ttulo2"/>
        <w:numPr>
          <w:ilvl w:val="1"/>
          <w:numId w:val="15"/>
        </w:numPr>
        <w:tabs>
          <w:tab w:val="left" w:pos="712"/>
        </w:tabs>
        <w:spacing w:line="264" w:lineRule="auto"/>
        <w:ind w:left="21" w:right="23" w:firstLine="0"/>
      </w:pPr>
      <w:r w:rsidRPr="004115A7">
        <w:t>Das</w:t>
      </w:r>
      <w:r w:rsidRPr="004115A7">
        <w:rPr>
          <w:spacing w:val="-4"/>
        </w:rPr>
        <w:t xml:space="preserve"> </w:t>
      </w:r>
      <w:r w:rsidRPr="004115A7">
        <w:t>Garantias</w:t>
      </w:r>
      <w:r w:rsidRPr="004115A7">
        <w:rPr>
          <w:spacing w:val="-3"/>
        </w:rPr>
        <w:t xml:space="preserve"> </w:t>
      </w:r>
      <w:r w:rsidRPr="004115A7">
        <w:t>para</w:t>
      </w:r>
      <w:r w:rsidRPr="004115A7">
        <w:rPr>
          <w:spacing w:val="-4"/>
        </w:rPr>
        <w:t xml:space="preserve"> </w:t>
      </w:r>
      <w:r w:rsidRPr="004115A7">
        <w:t>a</w:t>
      </w:r>
      <w:r w:rsidRPr="004115A7">
        <w:rPr>
          <w:spacing w:val="-3"/>
        </w:rPr>
        <w:t xml:space="preserve"> </w:t>
      </w:r>
      <w:r w:rsidRPr="004115A7">
        <w:t>Execução</w:t>
      </w:r>
      <w:r w:rsidRPr="004115A7">
        <w:rPr>
          <w:spacing w:val="-5"/>
        </w:rPr>
        <w:t xml:space="preserve"> </w:t>
      </w:r>
      <w:r w:rsidRPr="004115A7">
        <w:t>ou</w:t>
      </w:r>
      <w:r w:rsidRPr="004115A7">
        <w:rPr>
          <w:spacing w:val="-2"/>
        </w:rPr>
        <w:t xml:space="preserve"> Entrega</w:t>
      </w:r>
    </w:p>
    <w:p w14:paraId="18D4282C" w14:textId="77777777" w:rsidR="00EB1B6A" w:rsidRPr="004115A7" w:rsidRDefault="00AC5B0C" w:rsidP="00C50476">
      <w:pPr>
        <w:pStyle w:val="PargrafodaLista"/>
        <w:numPr>
          <w:ilvl w:val="2"/>
          <w:numId w:val="15"/>
        </w:numPr>
        <w:tabs>
          <w:tab w:val="left" w:pos="926"/>
        </w:tabs>
        <w:spacing w:line="264" w:lineRule="auto"/>
        <w:ind w:left="21" w:right="23" w:firstLine="0"/>
        <w:rPr>
          <w:rFonts w:ascii="Arial" w:hAnsi="Arial" w:cs="Arial"/>
        </w:rPr>
      </w:pPr>
      <w:r w:rsidRPr="004115A7">
        <w:rPr>
          <w:rFonts w:ascii="Arial" w:hAnsi="Arial" w:cs="Arial"/>
        </w:rPr>
        <w:t xml:space="preserve">Não haverá exigência de garantia da contratação ou da execução do objeto, como prevista nos </w:t>
      </w:r>
      <w:r w:rsidRPr="004115A7">
        <w:rPr>
          <w:rFonts w:ascii="Arial" w:hAnsi="Arial" w:cs="Arial"/>
          <w:u w:val="single"/>
        </w:rPr>
        <w:t>arts. 96 e seguintes da Lei 14.133 de 2021</w:t>
      </w:r>
      <w:r w:rsidRPr="004115A7">
        <w:rPr>
          <w:rFonts w:ascii="Arial" w:hAnsi="Arial" w:cs="Arial"/>
        </w:rPr>
        <w:t>, em se considerando a baixa especificidade técnica e não exigência de elevada capacidade de execução.</w:t>
      </w:r>
    </w:p>
    <w:p w14:paraId="18D4282D" w14:textId="77777777" w:rsidR="00AB5AD9" w:rsidRPr="004115A7" w:rsidRDefault="00AB5AD9" w:rsidP="00C50476">
      <w:pPr>
        <w:pStyle w:val="Corpodetexto"/>
        <w:spacing w:line="264" w:lineRule="auto"/>
        <w:ind w:left="21" w:right="23"/>
        <w:rPr>
          <w:rFonts w:ascii="Arial" w:hAnsi="Arial" w:cs="Arial"/>
        </w:rPr>
      </w:pPr>
    </w:p>
    <w:p w14:paraId="18D4282E" w14:textId="16F57ED4" w:rsidR="00EB1B6A" w:rsidRPr="004115A7" w:rsidRDefault="00AC5B0C" w:rsidP="00C50476">
      <w:pPr>
        <w:pStyle w:val="Ttulo1"/>
        <w:numPr>
          <w:ilvl w:val="0"/>
          <w:numId w:val="15"/>
        </w:numPr>
        <w:tabs>
          <w:tab w:val="left" w:pos="527"/>
        </w:tabs>
        <w:spacing w:line="264" w:lineRule="auto"/>
        <w:ind w:left="21" w:right="23" w:firstLine="0"/>
        <w:jc w:val="left"/>
      </w:pPr>
      <w:r w:rsidRPr="004115A7">
        <w:t>MODELO</w:t>
      </w:r>
      <w:r w:rsidRPr="004115A7">
        <w:rPr>
          <w:spacing w:val="-7"/>
        </w:rPr>
        <w:t xml:space="preserve"> </w:t>
      </w:r>
      <w:r w:rsidRPr="004115A7">
        <w:t>DE</w:t>
      </w:r>
      <w:r w:rsidRPr="004115A7">
        <w:rPr>
          <w:spacing w:val="-8"/>
        </w:rPr>
        <w:t xml:space="preserve"> </w:t>
      </w:r>
      <w:r w:rsidRPr="004115A7">
        <w:t>EXECUÇÃO</w:t>
      </w:r>
      <w:r w:rsidRPr="004115A7">
        <w:rPr>
          <w:spacing w:val="-4"/>
        </w:rPr>
        <w:t xml:space="preserve"> </w:t>
      </w:r>
      <w:r w:rsidRPr="004115A7">
        <w:t>ADEQUADO</w:t>
      </w:r>
      <w:r w:rsidRPr="004115A7">
        <w:rPr>
          <w:spacing w:val="-2"/>
        </w:rPr>
        <w:t xml:space="preserve"> </w:t>
      </w:r>
      <w:r w:rsidRPr="004115A7">
        <w:t>AO</w:t>
      </w:r>
      <w:r w:rsidRPr="004115A7">
        <w:rPr>
          <w:spacing w:val="-6"/>
        </w:rPr>
        <w:t xml:space="preserve"> </w:t>
      </w:r>
      <w:r w:rsidRPr="004115A7">
        <w:rPr>
          <w:spacing w:val="-2"/>
        </w:rPr>
        <w:t>OBJETO</w:t>
      </w:r>
    </w:p>
    <w:p w14:paraId="18D4282F" w14:textId="77777777" w:rsidR="00EB1B6A" w:rsidRPr="004115A7" w:rsidRDefault="00AB5AD9" w:rsidP="00C50476">
      <w:pPr>
        <w:pStyle w:val="PargrafodaLista"/>
        <w:numPr>
          <w:ilvl w:val="1"/>
          <w:numId w:val="15"/>
        </w:numPr>
        <w:tabs>
          <w:tab w:val="left" w:pos="737"/>
        </w:tabs>
        <w:spacing w:line="264" w:lineRule="auto"/>
        <w:ind w:left="21" w:right="23" w:firstLine="0"/>
        <w:rPr>
          <w:rFonts w:ascii="Arial" w:hAnsi="Arial" w:cs="Arial"/>
        </w:rPr>
      </w:pPr>
      <w:r w:rsidRPr="004115A7">
        <w:rPr>
          <w:rFonts w:ascii="Arial" w:hAnsi="Arial" w:cs="Arial"/>
        </w:rPr>
        <w:t>A execução do objeto ocorrerá mediante o fornecimento de materiais esportivos diversos, conforme as especificações e quantitativos constantes neste Termo de Referência.</w:t>
      </w:r>
    </w:p>
    <w:p w14:paraId="18D42830" w14:textId="77777777" w:rsidR="00AB5AD9" w:rsidRPr="004115A7" w:rsidRDefault="00AB5AD9" w:rsidP="00C50476">
      <w:pPr>
        <w:pStyle w:val="PargrafodaLista"/>
        <w:numPr>
          <w:ilvl w:val="1"/>
          <w:numId w:val="15"/>
        </w:numPr>
        <w:tabs>
          <w:tab w:val="left" w:pos="737"/>
        </w:tabs>
        <w:spacing w:line="264" w:lineRule="auto"/>
        <w:ind w:left="21" w:right="23" w:firstLine="0"/>
        <w:rPr>
          <w:rFonts w:ascii="Arial" w:hAnsi="Arial" w:cs="Arial"/>
        </w:rPr>
      </w:pPr>
      <w:r w:rsidRPr="004115A7">
        <w:rPr>
          <w:rFonts w:ascii="Arial" w:hAnsi="Arial" w:cs="Arial"/>
        </w:rPr>
        <w:t xml:space="preserve">O fornecimento será realizado de forma </w:t>
      </w:r>
      <w:r w:rsidRPr="004115A7">
        <w:rPr>
          <w:rStyle w:val="Forte"/>
          <w:rFonts w:ascii="Arial" w:hAnsi="Arial" w:cs="Arial"/>
        </w:rPr>
        <w:t>parcelada</w:t>
      </w:r>
      <w:r w:rsidRPr="004115A7">
        <w:rPr>
          <w:rFonts w:ascii="Arial" w:hAnsi="Arial" w:cs="Arial"/>
        </w:rPr>
        <w:t>, de acordo com a necessidade da Diretoria Municipal de Esportes do Município de Matutina/MG, mediante emissão de Ordem de Fornecimento.</w:t>
      </w:r>
    </w:p>
    <w:p w14:paraId="18D42831" w14:textId="77777777" w:rsidR="00AB5AD9" w:rsidRPr="004115A7" w:rsidRDefault="00AB5AD9" w:rsidP="00C50476">
      <w:pPr>
        <w:pStyle w:val="PargrafodaLista"/>
        <w:numPr>
          <w:ilvl w:val="1"/>
          <w:numId w:val="15"/>
        </w:numPr>
        <w:tabs>
          <w:tab w:val="left" w:pos="737"/>
        </w:tabs>
        <w:spacing w:line="264" w:lineRule="auto"/>
        <w:ind w:left="21" w:right="23" w:firstLine="0"/>
        <w:rPr>
          <w:rFonts w:ascii="Arial" w:hAnsi="Arial" w:cs="Arial"/>
        </w:rPr>
      </w:pPr>
      <w:r w:rsidRPr="004115A7">
        <w:rPr>
          <w:rFonts w:ascii="Arial" w:hAnsi="Arial" w:cs="Arial"/>
        </w:rPr>
        <w:t>Os materiais deverão ser novos, de primeiro uso, atender às especificações técnicas exigidas e ser entregues no local e prazo definidos pela Administração.</w:t>
      </w:r>
    </w:p>
    <w:p w14:paraId="18D42832" w14:textId="77777777" w:rsidR="00AB5AD9" w:rsidRPr="004115A7" w:rsidRDefault="00AB5AD9" w:rsidP="00C50476">
      <w:pPr>
        <w:pStyle w:val="PargrafodaLista"/>
        <w:numPr>
          <w:ilvl w:val="1"/>
          <w:numId w:val="15"/>
        </w:numPr>
        <w:tabs>
          <w:tab w:val="left" w:pos="737"/>
        </w:tabs>
        <w:spacing w:line="264" w:lineRule="auto"/>
        <w:ind w:left="21" w:right="23" w:firstLine="0"/>
        <w:rPr>
          <w:rFonts w:ascii="Arial" w:hAnsi="Arial" w:cs="Arial"/>
        </w:rPr>
      </w:pPr>
      <w:r w:rsidRPr="004115A7">
        <w:rPr>
          <w:rFonts w:ascii="Arial" w:hAnsi="Arial" w:cs="Arial"/>
        </w:rPr>
        <w:t xml:space="preserve">O recebimento dos materiais será realizado pelo fiscal do contrato, que verificará sua </w:t>
      </w:r>
      <w:r w:rsidRPr="004115A7">
        <w:rPr>
          <w:rFonts w:ascii="Arial" w:hAnsi="Arial" w:cs="Arial"/>
        </w:rPr>
        <w:lastRenderedPageBreak/>
        <w:t>conformidade com as especificações estabelecidas, podendo rejeitar aqueles que apresentarem irregularidades, hipótese em que a contratada deverá promover sua substituição, sem ônus para a Administração.</w:t>
      </w:r>
    </w:p>
    <w:p w14:paraId="18D42833" w14:textId="77777777" w:rsidR="00AB5AD9" w:rsidRPr="004115A7" w:rsidRDefault="00AB5AD9" w:rsidP="00C50476">
      <w:pPr>
        <w:pStyle w:val="PargrafodaLista"/>
        <w:numPr>
          <w:ilvl w:val="1"/>
          <w:numId w:val="15"/>
        </w:numPr>
        <w:tabs>
          <w:tab w:val="left" w:pos="737"/>
        </w:tabs>
        <w:spacing w:line="264" w:lineRule="auto"/>
        <w:ind w:left="21" w:right="23" w:firstLine="0"/>
        <w:rPr>
          <w:rFonts w:ascii="Arial" w:hAnsi="Arial" w:cs="Arial"/>
        </w:rPr>
      </w:pPr>
      <w:r w:rsidRPr="004115A7">
        <w:rPr>
          <w:rFonts w:ascii="Arial" w:hAnsi="Arial" w:cs="Arial"/>
        </w:rPr>
        <w:t>A execução contratual será acompanhada e fiscalizada por servidor designado, nos termos da Lei Federal nº 14.133/2021.</w:t>
      </w:r>
    </w:p>
    <w:p w14:paraId="18D42834" w14:textId="77777777" w:rsidR="00EB1B6A" w:rsidRPr="004115A7" w:rsidRDefault="00EB1B6A" w:rsidP="00C50476">
      <w:pPr>
        <w:pStyle w:val="Corpodetexto"/>
        <w:spacing w:before="72" w:line="264" w:lineRule="auto"/>
        <w:ind w:left="21" w:right="23"/>
        <w:rPr>
          <w:rFonts w:ascii="Arial" w:hAnsi="Arial" w:cs="Arial"/>
        </w:rPr>
      </w:pPr>
    </w:p>
    <w:p w14:paraId="18D42835" w14:textId="77777777" w:rsidR="00EB1B6A" w:rsidRPr="004115A7" w:rsidRDefault="00AC5B0C" w:rsidP="00C50476">
      <w:pPr>
        <w:pStyle w:val="Ttulo1"/>
        <w:numPr>
          <w:ilvl w:val="0"/>
          <w:numId w:val="15"/>
        </w:numPr>
        <w:tabs>
          <w:tab w:val="left" w:pos="528"/>
        </w:tabs>
        <w:spacing w:before="1" w:line="264" w:lineRule="auto"/>
        <w:ind w:left="21" w:right="23" w:firstLine="0"/>
        <w:jc w:val="left"/>
      </w:pPr>
      <w:r w:rsidRPr="004115A7">
        <w:t>GESTÃO</w:t>
      </w:r>
      <w:r w:rsidRPr="004115A7">
        <w:rPr>
          <w:spacing w:val="-7"/>
        </w:rPr>
        <w:t xml:space="preserve"> </w:t>
      </w:r>
      <w:r w:rsidRPr="004115A7">
        <w:t>E</w:t>
      </w:r>
      <w:r w:rsidRPr="004115A7">
        <w:rPr>
          <w:spacing w:val="-3"/>
        </w:rPr>
        <w:t xml:space="preserve"> </w:t>
      </w:r>
      <w:r w:rsidRPr="004115A7">
        <w:t>ACOMPANHAMENTO</w:t>
      </w:r>
      <w:r w:rsidRPr="004115A7">
        <w:rPr>
          <w:spacing w:val="-5"/>
        </w:rPr>
        <w:t xml:space="preserve"> </w:t>
      </w:r>
      <w:r w:rsidRPr="004115A7">
        <w:t>DO</w:t>
      </w:r>
      <w:r w:rsidRPr="004115A7">
        <w:rPr>
          <w:spacing w:val="-6"/>
        </w:rPr>
        <w:t xml:space="preserve"> </w:t>
      </w:r>
      <w:r w:rsidRPr="004115A7">
        <w:rPr>
          <w:spacing w:val="-2"/>
        </w:rPr>
        <w:t>CONTRATO</w:t>
      </w:r>
    </w:p>
    <w:p w14:paraId="18D42836" w14:textId="77777777" w:rsidR="00EB1B6A" w:rsidRPr="004115A7" w:rsidRDefault="00AC5B0C" w:rsidP="00C50476">
      <w:pPr>
        <w:pStyle w:val="PargrafodaLista"/>
        <w:numPr>
          <w:ilvl w:val="1"/>
          <w:numId w:val="15"/>
        </w:numPr>
        <w:tabs>
          <w:tab w:val="left" w:pos="712"/>
        </w:tabs>
        <w:spacing w:before="1" w:line="264" w:lineRule="auto"/>
        <w:ind w:left="21" w:right="23" w:firstLine="0"/>
        <w:rPr>
          <w:rFonts w:ascii="Arial" w:hAnsi="Arial" w:cs="Arial"/>
        </w:rPr>
      </w:pPr>
      <w:r w:rsidRPr="004115A7">
        <w:rPr>
          <w:rFonts w:ascii="Arial" w:hAnsi="Arial" w:cs="Arial"/>
          <w:noProof/>
          <w:lang w:val="pt-BR" w:eastAsia="pt-BR"/>
        </w:rPr>
        <mc:AlternateContent>
          <mc:Choice Requires="wps">
            <w:drawing>
              <wp:anchor distT="0" distB="0" distL="0" distR="0" simplePos="0" relativeHeight="487322112" behindDoc="1" locked="0" layoutInCell="1" allowOverlap="1" wp14:anchorId="18D428EB" wp14:editId="18D428EC">
                <wp:simplePos x="0" y="0"/>
                <wp:positionH relativeFrom="page">
                  <wp:posOffset>5001767</wp:posOffset>
                </wp:positionH>
                <wp:positionV relativeFrom="paragraph">
                  <wp:posOffset>94194</wp:posOffset>
                </wp:positionV>
                <wp:extent cx="40005" cy="762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7620"/>
                        </a:xfrm>
                        <a:custGeom>
                          <a:avLst/>
                          <a:gdLst/>
                          <a:ahLst/>
                          <a:cxnLst/>
                          <a:rect l="l" t="t" r="r" b="b"/>
                          <a:pathLst>
                            <a:path w="40005" h="7620">
                              <a:moveTo>
                                <a:pt x="39624" y="7619"/>
                              </a:moveTo>
                              <a:lnTo>
                                <a:pt x="0" y="7619"/>
                              </a:lnTo>
                              <a:lnTo>
                                <a:pt x="0" y="0"/>
                              </a:lnTo>
                              <a:lnTo>
                                <a:pt x="39624" y="0"/>
                              </a:lnTo>
                              <a:lnTo>
                                <a:pt x="39624"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E9E5431" id="Graphic 8" o:spid="_x0000_s1026" style="position:absolute;margin-left:393.85pt;margin-top:7.4pt;width:3.15pt;height:.6pt;z-index:-15994368;visibility:visible;mso-wrap-style:square;mso-wrap-distance-left:0;mso-wrap-distance-top:0;mso-wrap-distance-right:0;mso-wrap-distance-bottom:0;mso-position-horizontal:absolute;mso-position-horizontal-relative:page;mso-position-vertical:absolute;mso-position-vertical-relative:text;v-text-anchor:top" coordsize="4000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" path="m39624,7619l,7619,,,39624,r,7619xe" fillcolor="black" stroked="f">
                <v:path arrowok="t"/>
                <w10:wrap anchorx="page"/>
              </v:shape>
            </w:pict>
          </mc:Fallback>
        </mc:AlternateContent>
      </w:r>
      <w:r w:rsidR="00CF3627" w:rsidRPr="004115A7">
        <w:rPr>
          <w:rFonts w:ascii="Arial" w:hAnsi="Arial" w:cs="Arial"/>
        </w:rPr>
        <w:t xml:space="preserve"> A gestão e fiscalização da contratação serão realizadas por servidor formalmente designado pela Administração, nos termos da Lei nº 14.133/2021, cabendo-lhe acompanhar a entrega dos materiais, verificar o cumprimento das especificações contratadas e atestar o recebimento dos produtos.</w:t>
      </w:r>
    </w:p>
    <w:p w14:paraId="18D42837" w14:textId="77777777" w:rsidR="00CF3627" w:rsidRPr="004115A7" w:rsidRDefault="00CF3627" w:rsidP="00C50476">
      <w:pPr>
        <w:pStyle w:val="PargrafodaLista"/>
        <w:numPr>
          <w:ilvl w:val="1"/>
          <w:numId w:val="15"/>
        </w:numPr>
        <w:tabs>
          <w:tab w:val="left" w:pos="712"/>
        </w:tabs>
        <w:spacing w:before="1" w:line="264" w:lineRule="auto"/>
        <w:ind w:left="21" w:right="23" w:firstLine="0"/>
        <w:rPr>
          <w:rFonts w:ascii="Arial" w:hAnsi="Arial" w:cs="Arial"/>
        </w:rPr>
      </w:pPr>
      <w:r w:rsidRPr="004115A7">
        <w:rPr>
          <w:rFonts w:ascii="Arial" w:hAnsi="Arial" w:cs="Arial"/>
        </w:rPr>
        <w:t>Eventuais ocorrências serão registradas e comunicadas ao contratado para adoção das providências necessárias, visando assegurar a correta execução do objeto e o atendimento do interesse público.</w:t>
      </w:r>
    </w:p>
    <w:p w14:paraId="18D42838" w14:textId="77777777" w:rsidR="00EB1B6A" w:rsidRPr="004115A7" w:rsidRDefault="00EB1B6A" w:rsidP="00C50476">
      <w:pPr>
        <w:pStyle w:val="Corpodetexto"/>
        <w:spacing w:line="264" w:lineRule="auto"/>
        <w:ind w:left="21" w:right="23"/>
        <w:rPr>
          <w:rFonts w:ascii="Arial" w:hAnsi="Arial" w:cs="Arial"/>
        </w:rPr>
      </w:pPr>
    </w:p>
    <w:p w14:paraId="18D42839" w14:textId="77777777" w:rsidR="00EB1B6A" w:rsidRPr="004115A7" w:rsidRDefault="00AC5B0C" w:rsidP="00C50476">
      <w:pPr>
        <w:pStyle w:val="Ttulo1"/>
        <w:numPr>
          <w:ilvl w:val="0"/>
          <w:numId w:val="15"/>
        </w:numPr>
        <w:tabs>
          <w:tab w:val="left" w:pos="529"/>
        </w:tabs>
        <w:spacing w:line="264" w:lineRule="auto"/>
        <w:ind w:left="21" w:right="23" w:firstLine="0"/>
        <w:jc w:val="both"/>
      </w:pPr>
      <w:r w:rsidRPr="004115A7">
        <w:t>CRITÉRIOS</w:t>
      </w:r>
      <w:r w:rsidRPr="004115A7">
        <w:rPr>
          <w:spacing w:val="-9"/>
        </w:rPr>
        <w:t xml:space="preserve"> </w:t>
      </w:r>
      <w:r w:rsidRPr="004115A7">
        <w:t>DE</w:t>
      </w:r>
      <w:r w:rsidRPr="004115A7">
        <w:rPr>
          <w:spacing w:val="-7"/>
        </w:rPr>
        <w:t xml:space="preserve"> </w:t>
      </w:r>
      <w:r w:rsidRPr="004115A7">
        <w:t>RECEBIMENTO/MEDIÇÃO</w:t>
      </w:r>
      <w:r w:rsidRPr="004115A7">
        <w:rPr>
          <w:spacing w:val="-5"/>
        </w:rPr>
        <w:t xml:space="preserve"> </w:t>
      </w:r>
      <w:r w:rsidRPr="004115A7">
        <w:t>E</w:t>
      </w:r>
      <w:r w:rsidRPr="004115A7">
        <w:rPr>
          <w:spacing w:val="-6"/>
        </w:rPr>
        <w:t xml:space="preserve"> </w:t>
      </w:r>
      <w:r w:rsidRPr="004115A7">
        <w:rPr>
          <w:spacing w:val="-2"/>
        </w:rPr>
        <w:t>PAGAMENTO</w:t>
      </w:r>
    </w:p>
    <w:p w14:paraId="18D4283A" w14:textId="77777777" w:rsidR="00EB1B6A" w:rsidRPr="004115A7" w:rsidRDefault="00AC5B0C" w:rsidP="00C50476">
      <w:pPr>
        <w:pStyle w:val="Ttulo2"/>
        <w:numPr>
          <w:ilvl w:val="1"/>
          <w:numId w:val="15"/>
        </w:numPr>
        <w:tabs>
          <w:tab w:val="left" w:pos="712"/>
        </w:tabs>
        <w:spacing w:line="264" w:lineRule="auto"/>
        <w:ind w:left="21" w:right="23" w:firstLine="0"/>
        <w:jc w:val="both"/>
      </w:pPr>
      <w:r w:rsidRPr="004115A7">
        <w:t>Dos</w:t>
      </w:r>
      <w:r w:rsidRPr="004115A7">
        <w:rPr>
          <w:spacing w:val="-5"/>
        </w:rPr>
        <w:t xml:space="preserve"> </w:t>
      </w:r>
      <w:r w:rsidRPr="004115A7">
        <w:t>Critérios</w:t>
      </w:r>
      <w:r w:rsidRPr="004115A7">
        <w:rPr>
          <w:spacing w:val="-5"/>
        </w:rPr>
        <w:t xml:space="preserve"> </w:t>
      </w:r>
      <w:r w:rsidRPr="004115A7">
        <w:t>de</w:t>
      </w:r>
      <w:r w:rsidRPr="004115A7">
        <w:rPr>
          <w:spacing w:val="-2"/>
        </w:rPr>
        <w:t xml:space="preserve"> </w:t>
      </w:r>
      <w:r w:rsidRPr="004115A7">
        <w:t>Recebimento</w:t>
      </w:r>
      <w:r w:rsidRPr="004115A7">
        <w:rPr>
          <w:spacing w:val="-3"/>
        </w:rPr>
        <w:t xml:space="preserve"> </w:t>
      </w:r>
      <w:r w:rsidRPr="004115A7">
        <w:t>do</w:t>
      </w:r>
      <w:r w:rsidRPr="004115A7">
        <w:rPr>
          <w:spacing w:val="-6"/>
        </w:rPr>
        <w:t xml:space="preserve"> </w:t>
      </w:r>
      <w:r w:rsidRPr="004115A7">
        <w:t>Produto</w:t>
      </w:r>
      <w:r w:rsidRPr="004115A7">
        <w:rPr>
          <w:spacing w:val="-2"/>
        </w:rPr>
        <w:t>:</w:t>
      </w:r>
    </w:p>
    <w:p w14:paraId="18D4283B" w14:textId="77777777" w:rsidR="00B831C3" w:rsidRPr="004115A7" w:rsidRDefault="00CF3627" w:rsidP="00C50476">
      <w:pPr>
        <w:pStyle w:val="PargrafodaLista"/>
        <w:numPr>
          <w:ilvl w:val="2"/>
          <w:numId w:val="9"/>
        </w:numPr>
        <w:tabs>
          <w:tab w:val="left" w:pos="898"/>
        </w:tabs>
        <w:spacing w:line="264" w:lineRule="auto"/>
        <w:ind w:left="21" w:right="23" w:firstLine="0"/>
        <w:rPr>
          <w:rFonts w:ascii="Arial" w:hAnsi="Arial" w:cs="Arial"/>
        </w:rPr>
      </w:pPr>
      <w:r w:rsidRPr="004115A7">
        <w:rPr>
          <w:rFonts w:ascii="Arial" w:hAnsi="Arial" w:cs="Arial"/>
        </w:rPr>
        <w:t xml:space="preserve">O recebimento dos produtos ocorrerá mediante conferência das quantidades, especificações e condições dos itens entregues, verificando-se sua conformidade com o </w:t>
      </w:r>
    </w:p>
    <w:p w14:paraId="18D4283C" w14:textId="77777777" w:rsidR="00B831C3" w:rsidRPr="004115A7" w:rsidRDefault="00B831C3" w:rsidP="00C50476">
      <w:pPr>
        <w:pStyle w:val="PargrafodaLista"/>
        <w:tabs>
          <w:tab w:val="left" w:pos="898"/>
        </w:tabs>
        <w:spacing w:line="264" w:lineRule="auto"/>
        <w:ind w:left="21" w:right="23"/>
        <w:rPr>
          <w:rFonts w:ascii="Arial" w:hAnsi="Arial" w:cs="Arial"/>
        </w:rPr>
      </w:pPr>
    </w:p>
    <w:p w14:paraId="18D4283D" w14:textId="77777777" w:rsidR="00CF3627" w:rsidRPr="004115A7" w:rsidRDefault="00CF3627" w:rsidP="00C50476">
      <w:pPr>
        <w:pStyle w:val="PargrafodaLista"/>
        <w:tabs>
          <w:tab w:val="left" w:pos="898"/>
        </w:tabs>
        <w:spacing w:line="264" w:lineRule="auto"/>
        <w:ind w:left="21" w:right="23"/>
        <w:rPr>
          <w:rFonts w:ascii="Arial" w:hAnsi="Arial" w:cs="Arial"/>
        </w:rPr>
      </w:pPr>
      <w:r w:rsidRPr="004115A7">
        <w:rPr>
          <w:rFonts w:ascii="Arial" w:hAnsi="Arial" w:cs="Arial"/>
        </w:rPr>
        <w:t>Termo de Referência e a proposta vencedora.</w:t>
      </w:r>
    </w:p>
    <w:p w14:paraId="18D4283E" w14:textId="77777777" w:rsidR="008D223E" w:rsidRPr="004115A7" w:rsidRDefault="00CF3627" w:rsidP="00C50476">
      <w:pPr>
        <w:pStyle w:val="PargrafodaLista"/>
        <w:numPr>
          <w:ilvl w:val="2"/>
          <w:numId w:val="9"/>
        </w:numPr>
        <w:tabs>
          <w:tab w:val="left" w:pos="898"/>
        </w:tabs>
        <w:spacing w:line="264" w:lineRule="auto"/>
        <w:ind w:left="21" w:right="23" w:firstLine="0"/>
        <w:rPr>
          <w:rFonts w:ascii="Arial" w:hAnsi="Arial" w:cs="Arial"/>
        </w:rPr>
      </w:pPr>
      <w:r w:rsidRPr="004115A7">
        <w:rPr>
          <w:rFonts w:ascii="Arial" w:hAnsi="Arial" w:cs="Arial"/>
        </w:rPr>
        <w:t>Somente serão recebidos definitivamente os produtos que atenderem integralmente às exigências da contratação, podendo a Administração rejeitar aqueles que apresentarem defeitos, avarias ou desconformidades, sem ônus adicional para o Município.</w:t>
      </w:r>
      <w:r w:rsidR="00AC5B0C" w:rsidRPr="004115A7">
        <w:rPr>
          <w:rFonts w:ascii="Arial" w:hAnsi="Arial" w:cs="Arial"/>
        </w:rPr>
        <w:t xml:space="preserve"> </w:t>
      </w:r>
    </w:p>
    <w:p w14:paraId="18D4283F" w14:textId="77777777" w:rsidR="00EB1B6A" w:rsidRPr="004115A7" w:rsidRDefault="00EB1B6A" w:rsidP="00C50476">
      <w:pPr>
        <w:pStyle w:val="Corpodetexto"/>
        <w:spacing w:line="264" w:lineRule="auto"/>
        <w:ind w:left="21" w:right="23"/>
        <w:rPr>
          <w:rFonts w:ascii="Arial" w:hAnsi="Arial" w:cs="Arial"/>
        </w:rPr>
      </w:pPr>
    </w:p>
    <w:p w14:paraId="18D42840" w14:textId="77777777" w:rsidR="00EB1B6A" w:rsidRPr="004115A7" w:rsidRDefault="00AC5B0C" w:rsidP="00C50476">
      <w:pPr>
        <w:pStyle w:val="Ttulo2"/>
        <w:numPr>
          <w:ilvl w:val="1"/>
          <w:numId w:val="15"/>
        </w:numPr>
        <w:tabs>
          <w:tab w:val="left" w:pos="712"/>
        </w:tabs>
        <w:spacing w:before="1" w:line="264" w:lineRule="auto"/>
        <w:ind w:left="21" w:right="23" w:firstLine="0"/>
      </w:pPr>
      <w:r w:rsidRPr="004115A7">
        <w:t>Do</w:t>
      </w:r>
      <w:r w:rsidRPr="004115A7">
        <w:rPr>
          <w:spacing w:val="-2"/>
        </w:rPr>
        <w:t xml:space="preserve"> </w:t>
      </w:r>
      <w:r w:rsidRPr="004115A7">
        <w:t>Prazo</w:t>
      </w:r>
      <w:r w:rsidRPr="004115A7">
        <w:rPr>
          <w:spacing w:val="-4"/>
        </w:rPr>
        <w:t xml:space="preserve"> </w:t>
      </w:r>
      <w:r w:rsidRPr="004115A7">
        <w:t>de</w:t>
      </w:r>
      <w:r w:rsidRPr="004115A7">
        <w:rPr>
          <w:spacing w:val="-1"/>
        </w:rPr>
        <w:t xml:space="preserve"> </w:t>
      </w:r>
      <w:r w:rsidRPr="004115A7">
        <w:t>Faturamento</w:t>
      </w:r>
      <w:r w:rsidRPr="004115A7">
        <w:rPr>
          <w:spacing w:val="-5"/>
        </w:rPr>
        <w:t xml:space="preserve"> </w:t>
      </w:r>
      <w:r w:rsidRPr="004115A7">
        <w:t>e</w:t>
      </w:r>
      <w:r w:rsidRPr="004115A7">
        <w:rPr>
          <w:spacing w:val="-1"/>
        </w:rPr>
        <w:t xml:space="preserve"> </w:t>
      </w:r>
      <w:r w:rsidRPr="004115A7">
        <w:t>para</w:t>
      </w:r>
      <w:r w:rsidRPr="004115A7">
        <w:rPr>
          <w:spacing w:val="-3"/>
        </w:rPr>
        <w:t xml:space="preserve"> </w:t>
      </w:r>
      <w:r w:rsidRPr="004115A7">
        <w:t>o</w:t>
      </w:r>
      <w:r w:rsidRPr="004115A7">
        <w:rPr>
          <w:spacing w:val="-1"/>
        </w:rPr>
        <w:t xml:space="preserve"> </w:t>
      </w:r>
      <w:r w:rsidRPr="004115A7">
        <w:rPr>
          <w:spacing w:val="-2"/>
        </w:rPr>
        <w:t>Pagamento</w:t>
      </w:r>
    </w:p>
    <w:p w14:paraId="18D42841" w14:textId="77777777" w:rsidR="00CF3627" w:rsidRPr="004115A7" w:rsidRDefault="00CF3627" w:rsidP="00C50476">
      <w:pPr>
        <w:pStyle w:val="PargrafodaLista"/>
        <w:numPr>
          <w:ilvl w:val="2"/>
          <w:numId w:val="15"/>
        </w:numPr>
        <w:tabs>
          <w:tab w:val="left" w:pos="911"/>
          <w:tab w:val="left" w:pos="6766"/>
        </w:tabs>
        <w:spacing w:line="264" w:lineRule="auto"/>
        <w:ind w:left="21" w:right="23" w:firstLine="0"/>
        <w:rPr>
          <w:rFonts w:ascii="Arial" w:hAnsi="Arial" w:cs="Arial"/>
        </w:rPr>
      </w:pPr>
      <w:r w:rsidRPr="004115A7">
        <w:rPr>
          <w:rFonts w:ascii="Arial" w:hAnsi="Arial" w:cs="Arial"/>
        </w:rPr>
        <w:t>O faturamento deverá ocorrer após a entrega dos produtos e o respectivo recebimento definitivo pela Administração. O pagamento será efetuado mediante apresentação da Nota Fiscal devidamente atestada pelo fiscal do contrato, observadas as condições previstas no Termo de Referência e a disponibilidade financeira do Município.</w:t>
      </w:r>
    </w:p>
    <w:p w14:paraId="18D42842" w14:textId="77777777" w:rsidR="00CF3627" w:rsidRPr="004115A7" w:rsidRDefault="00CF3627" w:rsidP="00C50476">
      <w:pPr>
        <w:pStyle w:val="PargrafodaLista"/>
        <w:numPr>
          <w:ilvl w:val="2"/>
          <w:numId w:val="15"/>
        </w:numPr>
        <w:tabs>
          <w:tab w:val="left" w:pos="911"/>
          <w:tab w:val="left" w:pos="6766"/>
        </w:tabs>
        <w:spacing w:line="264" w:lineRule="auto"/>
        <w:ind w:left="21" w:right="23" w:firstLine="0"/>
        <w:rPr>
          <w:rFonts w:ascii="Arial" w:hAnsi="Arial" w:cs="Arial"/>
        </w:rPr>
      </w:pPr>
      <w:r w:rsidRPr="004115A7">
        <w:rPr>
          <w:rFonts w:ascii="Arial" w:hAnsi="Arial" w:cs="Arial"/>
        </w:rPr>
        <w:t>O prazo para pagamento será de até 30 (trinta) dias contados do recebimento da documentação fiscal regular e do ateste da execução do objeto.</w:t>
      </w:r>
      <w:r w:rsidR="00AC5B0C" w:rsidRPr="004115A7">
        <w:rPr>
          <w:rFonts w:ascii="Arial" w:hAnsi="Arial" w:cs="Arial"/>
        </w:rPr>
        <w:t xml:space="preserve"> </w:t>
      </w:r>
    </w:p>
    <w:p w14:paraId="18D42843" w14:textId="77777777" w:rsidR="00EB1B6A" w:rsidRPr="004115A7" w:rsidRDefault="00EB1B6A" w:rsidP="00C50476">
      <w:pPr>
        <w:tabs>
          <w:tab w:val="left" w:pos="946"/>
        </w:tabs>
        <w:spacing w:line="264" w:lineRule="auto"/>
        <w:ind w:left="21" w:right="23"/>
        <w:rPr>
          <w:rFonts w:ascii="Arial" w:hAnsi="Arial" w:cs="Arial"/>
        </w:rPr>
      </w:pPr>
    </w:p>
    <w:p w14:paraId="18D42844" w14:textId="77777777" w:rsidR="00EB1B6A" w:rsidRPr="004115A7" w:rsidRDefault="00AC5B0C" w:rsidP="00C50476">
      <w:pPr>
        <w:pStyle w:val="Ttulo2"/>
        <w:numPr>
          <w:ilvl w:val="1"/>
          <w:numId w:val="15"/>
        </w:numPr>
        <w:tabs>
          <w:tab w:val="left" w:pos="712"/>
        </w:tabs>
        <w:spacing w:line="264" w:lineRule="auto"/>
        <w:ind w:left="21" w:right="23" w:firstLine="0"/>
      </w:pPr>
      <w:r w:rsidRPr="004115A7">
        <w:t>Forma</w:t>
      </w:r>
      <w:r w:rsidRPr="004115A7">
        <w:rPr>
          <w:spacing w:val="-7"/>
        </w:rPr>
        <w:t xml:space="preserve"> </w:t>
      </w:r>
      <w:r w:rsidRPr="004115A7">
        <w:t>de</w:t>
      </w:r>
      <w:r w:rsidRPr="004115A7">
        <w:rPr>
          <w:spacing w:val="-4"/>
        </w:rPr>
        <w:t xml:space="preserve"> </w:t>
      </w:r>
      <w:r w:rsidRPr="004115A7">
        <w:t>Pagamento</w:t>
      </w:r>
      <w:r w:rsidRPr="004115A7">
        <w:rPr>
          <w:spacing w:val="-2"/>
        </w:rPr>
        <w:t xml:space="preserve"> </w:t>
      </w:r>
      <w:r w:rsidRPr="004115A7">
        <w:t>de</w:t>
      </w:r>
      <w:r w:rsidRPr="004115A7">
        <w:rPr>
          <w:spacing w:val="-3"/>
        </w:rPr>
        <w:t xml:space="preserve"> </w:t>
      </w:r>
      <w:r w:rsidRPr="004115A7">
        <w:t>Parcela</w:t>
      </w:r>
      <w:r w:rsidRPr="004115A7">
        <w:rPr>
          <w:spacing w:val="-6"/>
        </w:rPr>
        <w:t xml:space="preserve"> </w:t>
      </w:r>
      <w:r w:rsidRPr="004115A7">
        <w:rPr>
          <w:spacing w:val="-2"/>
        </w:rPr>
        <w:t>Recebida</w:t>
      </w:r>
    </w:p>
    <w:p w14:paraId="18D42845" w14:textId="77777777" w:rsidR="00EB1B6A" w:rsidRPr="004115A7" w:rsidRDefault="00AC5B0C" w:rsidP="00C50476">
      <w:pPr>
        <w:pStyle w:val="PargrafodaLista"/>
        <w:numPr>
          <w:ilvl w:val="2"/>
          <w:numId w:val="15"/>
        </w:numPr>
        <w:tabs>
          <w:tab w:val="left" w:pos="935"/>
        </w:tabs>
        <w:spacing w:before="78" w:line="264" w:lineRule="auto"/>
        <w:ind w:left="21" w:right="23" w:firstLine="0"/>
        <w:rPr>
          <w:rFonts w:ascii="Arial" w:hAnsi="Arial" w:cs="Arial"/>
        </w:rPr>
      </w:pPr>
      <w:r w:rsidRPr="004115A7">
        <w:rPr>
          <w:rFonts w:ascii="Arial" w:hAnsi="Arial" w:cs="Arial"/>
          <w:color w:val="000000"/>
          <w:shd w:val="clear" w:color="auto" w:fill="FFFFFF"/>
        </w:rPr>
        <w:t>O pagamento será processado com a emissão de ordem de pagamento física ou</w:t>
      </w:r>
      <w:r w:rsidRPr="004115A7">
        <w:rPr>
          <w:rFonts w:ascii="Arial" w:hAnsi="Arial" w:cs="Arial"/>
          <w:color w:val="000000"/>
        </w:rPr>
        <w:t xml:space="preserve"> </w:t>
      </w:r>
      <w:r w:rsidRPr="004115A7">
        <w:rPr>
          <w:rFonts w:ascii="Arial" w:hAnsi="Arial" w:cs="Arial"/>
          <w:color w:val="000000"/>
          <w:shd w:val="clear" w:color="auto" w:fill="FFFFFF"/>
        </w:rPr>
        <w:t>eletrônica, ou ainda por transferência eletrônica via sistema de internet banking, com</w:t>
      </w:r>
      <w:r w:rsidRPr="004115A7">
        <w:rPr>
          <w:rFonts w:ascii="Arial" w:hAnsi="Arial" w:cs="Arial"/>
          <w:color w:val="000000"/>
        </w:rPr>
        <w:t xml:space="preserve"> </w:t>
      </w:r>
      <w:r w:rsidRPr="004115A7">
        <w:rPr>
          <w:rFonts w:ascii="Arial" w:hAnsi="Arial" w:cs="Arial"/>
          <w:color w:val="000000"/>
          <w:shd w:val="clear" w:color="auto" w:fill="FFFFFF"/>
        </w:rPr>
        <w:t>assinaturas legais físicas ou eletrônicas dos titulares das contas bancárias.</w:t>
      </w:r>
    </w:p>
    <w:p w14:paraId="18D42846" w14:textId="77777777" w:rsidR="00EB1B6A" w:rsidRPr="004115A7" w:rsidRDefault="00AC5B0C" w:rsidP="00C50476">
      <w:pPr>
        <w:pStyle w:val="PargrafodaLista"/>
        <w:numPr>
          <w:ilvl w:val="2"/>
          <w:numId w:val="15"/>
        </w:numPr>
        <w:tabs>
          <w:tab w:val="left" w:pos="887"/>
        </w:tabs>
        <w:spacing w:line="264" w:lineRule="auto"/>
        <w:ind w:left="21" w:right="23" w:firstLine="0"/>
        <w:rPr>
          <w:rFonts w:ascii="Arial" w:hAnsi="Arial" w:cs="Arial"/>
        </w:rPr>
      </w:pPr>
      <w:r w:rsidRPr="004115A7">
        <w:rPr>
          <w:rFonts w:ascii="Arial" w:hAnsi="Arial" w:cs="Arial"/>
        </w:rPr>
        <w:t>A</w:t>
      </w:r>
      <w:r w:rsidRPr="004115A7">
        <w:rPr>
          <w:rFonts w:ascii="Arial" w:hAnsi="Arial" w:cs="Arial"/>
          <w:spacing w:val="-8"/>
        </w:rPr>
        <w:t xml:space="preserve"> </w:t>
      </w:r>
      <w:r w:rsidRPr="004115A7">
        <w:rPr>
          <w:rFonts w:ascii="Arial" w:hAnsi="Arial" w:cs="Arial"/>
        </w:rPr>
        <w:t>retenção</w:t>
      </w:r>
      <w:r w:rsidRPr="004115A7">
        <w:rPr>
          <w:rFonts w:ascii="Arial" w:hAnsi="Arial" w:cs="Arial"/>
          <w:spacing w:val="-5"/>
        </w:rPr>
        <w:t xml:space="preserve"> </w:t>
      </w:r>
      <w:r w:rsidRPr="004115A7">
        <w:rPr>
          <w:rFonts w:ascii="Arial" w:hAnsi="Arial" w:cs="Arial"/>
        </w:rPr>
        <w:t>do</w:t>
      </w:r>
      <w:r w:rsidRPr="004115A7">
        <w:rPr>
          <w:rFonts w:ascii="Arial" w:hAnsi="Arial" w:cs="Arial"/>
          <w:spacing w:val="-10"/>
        </w:rPr>
        <w:t xml:space="preserve"> </w:t>
      </w:r>
      <w:r w:rsidRPr="004115A7">
        <w:rPr>
          <w:rFonts w:ascii="Arial" w:hAnsi="Arial" w:cs="Arial"/>
        </w:rPr>
        <w:t>imposto</w:t>
      </w:r>
      <w:r w:rsidRPr="004115A7">
        <w:rPr>
          <w:rFonts w:ascii="Arial" w:hAnsi="Arial" w:cs="Arial"/>
          <w:spacing w:val="-8"/>
        </w:rPr>
        <w:t xml:space="preserve"> </w:t>
      </w:r>
      <w:r w:rsidRPr="004115A7">
        <w:rPr>
          <w:rFonts w:ascii="Arial" w:hAnsi="Arial" w:cs="Arial"/>
        </w:rPr>
        <w:t>de</w:t>
      </w:r>
      <w:r w:rsidRPr="004115A7">
        <w:rPr>
          <w:rFonts w:ascii="Arial" w:hAnsi="Arial" w:cs="Arial"/>
          <w:spacing w:val="-8"/>
        </w:rPr>
        <w:t xml:space="preserve"> </w:t>
      </w:r>
      <w:r w:rsidRPr="004115A7">
        <w:rPr>
          <w:rFonts w:ascii="Arial" w:hAnsi="Arial" w:cs="Arial"/>
        </w:rPr>
        <w:t>renda</w:t>
      </w:r>
      <w:r w:rsidRPr="004115A7">
        <w:rPr>
          <w:rFonts w:ascii="Arial" w:hAnsi="Arial" w:cs="Arial"/>
          <w:spacing w:val="-8"/>
        </w:rPr>
        <w:t xml:space="preserve"> </w:t>
      </w:r>
      <w:r w:rsidRPr="004115A7">
        <w:rPr>
          <w:rFonts w:ascii="Arial" w:hAnsi="Arial" w:cs="Arial"/>
        </w:rPr>
        <w:t>deverá</w:t>
      </w:r>
      <w:r w:rsidRPr="004115A7">
        <w:rPr>
          <w:rFonts w:ascii="Arial" w:hAnsi="Arial" w:cs="Arial"/>
          <w:spacing w:val="-10"/>
        </w:rPr>
        <w:t xml:space="preserve"> </w:t>
      </w:r>
      <w:r w:rsidRPr="004115A7">
        <w:rPr>
          <w:rFonts w:ascii="Arial" w:hAnsi="Arial" w:cs="Arial"/>
        </w:rPr>
        <w:t>ser</w:t>
      </w:r>
      <w:r w:rsidRPr="004115A7">
        <w:rPr>
          <w:rFonts w:ascii="Arial" w:hAnsi="Arial" w:cs="Arial"/>
          <w:spacing w:val="-6"/>
        </w:rPr>
        <w:t xml:space="preserve"> </w:t>
      </w:r>
      <w:r w:rsidRPr="004115A7">
        <w:rPr>
          <w:rFonts w:ascii="Arial" w:hAnsi="Arial" w:cs="Arial"/>
        </w:rPr>
        <w:t>destacada</w:t>
      </w:r>
      <w:r w:rsidRPr="004115A7">
        <w:rPr>
          <w:rFonts w:ascii="Arial" w:hAnsi="Arial" w:cs="Arial"/>
          <w:spacing w:val="-8"/>
        </w:rPr>
        <w:t xml:space="preserve"> </w:t>
      </w:r>
      <w:r w:rsidRPr="004115A7">
        <w:rPr>
          <w:rFonts w:ascii="Arial" w:hAnsi="Arial" w:cs="Arial"/>
          <w:color w:val="212121"/>
        </w:rPr>
        <w:t>no</w:t>
      </w:r>
      <w:r w:rsidRPr="004115A7">
        <w:rPr>
          <w:rFonts w:ascii="Arial" w:hAnsi="Arial" w:cs="Arial"/>
          <w:color w:val="212121"/>
          <w:spacing w:val="-8"/>
        </w:rPr>
        <w:t xml:space="preserve"> </w:t>
      </w:r>
      <w:r w:rsidRPr="004115A7">
        <w:rPr>
          <w:rFonts w:ascii="Arial" w:hAnsi="Arial" w:cs="Arial"/>
          <w:color w:val="212121"/>
        </w:rPr>
        <w:t>corpo</w:t>
      </w:r>
      <w:r w:rsidRPr="004115A7">
        <w:rPr>
          <w:rFonts w:ascii="Arial" w:hAnsi="Arial" w:cs="Arial"/>
          <w:color w:val="212121"/>
          <w:spacing w:val="-8"/>
        </w:rPr>
        <w:t xml:space="preserve"> </w:t>
      </w:r>
      <w:r w:rsidRPr="004115A7">
        <w:rPr>
          <w:rFonts w:ascii="Arial" w:hAnsi="Arial" w:cs="Arial"/>
          <w:color w:val="212121"/>
        </w:rPr>
        <w:t>do</w:t>
      </w:r>
      <w:r w:rsidRPr="004115A7">
        <w:rPr>
          <w:rFonts w:ascii="Arial" w:hAnsi="Arial" w:cs="Arial"/>
          <w:color w:val="212121"/>
          <w:spacing w:val="-8"/>
        </w:rPr>
        <w:t xml:space="preserve"> </w:t>
      </w:r>
      <w:r w:rsidRPr="004115A7">
        <w:rPr>
          <w:rFonts w:ascii="Arial" w:hAnsi="Arial" w:cs="Arial"/>
          <w:color w:val="212121"/>
        </w:rPr>
        <w:t>documento</w:t>
      </w:r>
      <w:r w:rsidRPr="004115A7">
        <w:rPr>
          <w:rFonts w:ascii="Arial" w:hAnsi="Arial" w:cs="Arial"/>
          <w:color w:val="212121"/>
          <w:spacing w:val="-12"/>
        </w:rPr>
        <w:t xml:space="preserve"> </w:t>
      </w:r>
      <w:r w:rsidRPr="004115A7">
        <w:rPr>
          <w:rFonts w:ascii="Arial" w:hAnsi="Arial" w:cs="Arial"/>
          <w:color w:val="212121"/>
        </w:rPr>
        <w:t>fiscal</w:t>
      </w:r>
      <w:r w:rsidRPr="004115A7">
        <w:rPr>
          <w:rFonts w:ascii="Arial" w:hAnsi="Arial" w:cs="Arial"/>
          <w:color w:val="212121"/>
          <w:spacing w:val="-6"/>
        </w:rPr>
        <w:t xml:space="preserve"> </w:t>
      </w:r>
      <w:r w:rsidRPr="004115A7">
        <w:rPr>
          <w:rFonts w:ascii="Arial" w:hAnsi="Arial" w:cs="Arial"/>
          <w:color w:val="212121"/>
        </w:rPr>
        <w:t>ou equivalente observando os percentuais estabelecidos no ANEXO I da IN da RFB 1.234 de 2012 atualizada e de acordo com o regulamento municipal aplicável.</w:t>
      </w:r>
    </w:p>
    <w:p w14:paraId="18D42847" w14:textId="77777777" w:rsidR="00327DAD" w:rsidRPr="004115A7" w:rsidRDefault="00327DAD" w:rsidP="00C50476">
      <w:pPr>
        <w:pStyle w:val="PargrafodaLista"/>
        <w:tabs>
          <w:tab w:val="left" w:pos="887"/>
        </w:tabs>
        <w:spacing w:line="264" w:lineRule="auto"/>
        <w:ind w:left="21" w:right="23"/>
        <w:jc w:val="right"/>
        <w:rPr>
          <w:rFonts w:ascii="Arial" w:hAnsi="Arial" w:cs="Arial"/>
        </w:rPr>
      </w:pPr>
    </w:p>
    <w:p w14:paraId="18D42848" w14:textId="77777777" w:rsidR="00BF3705" w:rsidRPr="004115A7" w:rsidRDefault="00AC5B0C" w:rsidP="00C50476">
      <w:pPr>
        <w:pStyle w:val="PargrafodaLista"/>
        <w:numPr>
          <w:ilvl w:val="2"/>
          <w:numId w:val="15"/>
        </w:numPr>
        <w:tabs>
          <w:tab w:val="left" w:pos="953"/>
        </w:tabs>
        <w:spacing w:line="264" w:lineRule="auto"/>
        <w:ind w:left="21" w:right="23" w:firstLine="0"/>
        <w:rPr>
          <w:rFonts w:ascii="Arial" w:hAnsi="Arial" w:cs="Arial"/>
          <w:color w:val="212121"/>
        </w:rPr>
      </w:pPr>
      <w:r w:rsidRPr="004115A7">
        <w:rPr>
          <w:rFonts w:ascii="Arial" w:hAnsi="Arial" w:cs="Arial"/>
          <w:color w:val="212121"/>
        </w:rPr>
        <w:t xml:space="preserve">As empresas optantes pelo Simples Nacional ou que se enquadrem em alguma hipótese de isenção ou não incidência DEVERÃO informar essa condição nos documentos </w:t>
      </w:r>
    </w:p>
    <w:p w14:paraId="18D42849" w14:textId="77777777" w:rsidR="00EB1B6A" w:rsidRPr="004115A7" w:rsidRDefault="00AC5B0C" w:rsidP="00C50476">
      <w:pPr>
        <w:pStyle w:val="PargrafodaLista"/>
        <w:tabs>
          <w:tab w:val="left" w:pos="953"/>
        </w:tabs>
        <w:spacing w:line="264" w:lineRule="auto"/>
        <w:ind w:left="21" w:right="23"/>
        <w:rPr>
          <w:rFonts w:ascii="Arial" w:hAnsi="Arial" w:cs="Arial"/>
          <w:color w:val="212121"/>
        </w:rPr>
      </w:pPr>
      <w:r w:rsidRPr="004115A7">
        <w:rPr>
          <w:rFonts w:ascii="Arial" w:hAnsi="Arial" w:cs="Arial"/>
          <w:color w:val="212121"/>
        </w:rPr>
        <w:t>fiscais, de acordo com art. 4º da IN RFB 1.234 e as normas locais.</w:t>
      </w:r>
    </w:p>
    <w:p w14:paraId="18D4284A" w14:textId="77777777" w:rsidR="00EB1B6A" w:rsidRPr="004115A7" w:rsidRDefault="00EB1B6A" w:rsidP="00C50476">
      <w:pPr>
        <w:pStyle w:val="Corpodetexto"/>
        <w:spacing w:line="264" w:lineRule="auto"/>
        <w:ind w:left="21" w:right="23"/>
        <w:rPr>
          <w:rFonts w:ascii="Arial" w:hAnsi="Arial" w:cs="Arial"/>
        </w:rPr>
      </w:pPr>
    </w:p>
    <w:p w14:paraId="649028C9" w14:textId="77777777" w:rsidR="00FB6CF0" w:rsidRPr="002B399A" w:rsidRDefault="00FB6CF0" w:rsidP="00FB6CF0">
      <w:pPr>
        <w:keepNext/>
        <w:keepLines/>
        <w:pBdr>
          <w:top w:val="nil"/>
          <w:left w:val="nil"/>
          <w:bottom w:val="nil"/>
          <w:right w:val="nil"/>
          <w:between w:val="nil"/>
        </w:pBdr>
        <w:spacing w:line="312" w:lineRule="auto"/>
        <w:jc w:val="both"/>
        <w:rPr>
          <w:rFonts w:ascii="Arial" w:eastAsia="Arial" w:hAnsi="Arial" w:cs="Arial"/>
          <w:b/>
          <w:color w:val="000000"/>
        </w:rPr>
      </w:pPr>
      <w:r w:rsidRPr="002B399A">
        <w:rPr>
          <w:rFonts w:ascii="Arial" w:eastAsia="Arial" w:hAnsi="Arial" w:cs="Arial"/>
          <w:b/>
          <w:color w:val="000000"/>
        </w:rPr>
        <w:lastRenderedPageBreak/>
        <w:t>8. FORMA E CRITÉRIOS DE SELEÇÃO DO FORNECEDOR</w:t>
      </w:r>
    </w:p>
    <w:p w14:paraId="09799159" w14:textId="77777777" w:rsidR="00FB6CF0" w:rsidRPr="002B399A" w:rsidRDefault="00FB6CF0" w:rsidP="00FB6CF0">
      <w:pPr>
        <w:keepNext/>
        <w:keepLines/>
        <w:pBdr>
          <w:top w:val="nil"/>
          <w:left w:val="nil"/>
          <w:bottom w:val="nil"/>
          <w:right w:val="nil"/>
          <w:between w:val="nil"/>
        </w:pBdr>
        <w:spacing w:line="312" w:lineRule="auto"/>
        <w:jc w:val="both"/>
        <w:rPr>
          <w:rFonts w:ascii="Arial" w:eastAsia="Arial" w:hAnsi="Arial" w:cs="Arial"/>
          <w:b/>
          <w:color w:val="000000"/>
        </w:rPr>
      </w:pPr>
      <w:r w:rsidRPr="002B399A">
        <w:rPr>
          <w:rFonts w:ascii="Arial" w:eastAsia="Arial" w:hAnsi="Arial" w:cs="Arial"/>
          <w:b/>
          <w:color w:val="000000"/>
        </w:rPr>
        <w:t>8.1. Forma de seleção e critério de julgamento da proposta</w:t>
      </w:r>
    </w:p>
    <w:p w14:paraId="17C9AD25" w14:textId="77777777" w:rsidR="00FB6CF0" w:rsidRPr="002B399A" w:rsidRDefault="00FB6CF0" w:rsidP="00FB6CF0">
      <w:pPr>
        <w:pBdr>
          <w:top w:val="nil"/>
          <w:left w:val="nil"/>
          <w:bottom w:val="nil"/>
          <w:right w:val="nil"/>
          <w:between w:val="nil"/>
        </w:pBdr>
        <w:spacing w:line="312" w:lineRule="auto"/>
        <w:jc w:val="both"/>
        <w:rPr>
          <w:rFonts w:ascii="Arial" w:eastAsia="Arial" w:hAnsi="Arial" w:cs="Arial"/>
          <w:color w:val="000000"/>
        </w:rPr>
      </w:pPr>
      <w:r w:rsidRPr="002B399A">
        <w:rPr>
          <w:rFonts w:ascii="Arial" w:eastAsia="Arial" w:hAnsi="Arial" w:cs="Arial"/>
          <w:color w:val="000000"/>
        </w:rPr>
        <w:t xml:space="preserve">8.1.1. O fornecedor será selecionado por meio do procedimento indicado no ETP, na modalidade adequada para as especificações do objeto, com adoção do critério de julgamento por </w:t>
      </w:r>
      <w:r w:rsidRPr="002B399A">
        <w:rPr>
          <w:rFonts w:ascii="Arial" w:eastAsia="Arial" w:hAnsi="Arial" w:cs="Arial"/>
          <w:b/>
          <w:bCs/>
          <w:color w:val="000000"/>
        </w:rPr>
        <w:t>menor preço</w:t>
      </w:r>
      <w:r w:rsidRPr="002B399A">
        <w:rPr>
          <w:rFonts w:ascii="Arial" w:eastAsia="Arial" w:hAnsi="Arial" w:cs="Arial"/>
          <w:color w:val="000000"/>
        </w:rPr>
        <w:t>, conforme especificação do objeto.</w:t>
      </w:r>
    </w:p>
    <w:p w14:paraId="2F04258E" w14:textId="77777777" w:rsidR="00FB6CF0" w:rsidRPr="002B399A" w:rsidRDefault="00FB6CF0" w:rsidP="00FB6CF0">
      <w:pPr>
        <w:pBdr>
          <w:top w:val="nil"/>
          <w:left w:val="nil"/>
          <w:bottom w:val="nil"/>
          <w:right w:val="nil"/>
          <w:between w:val="nil"/>
        </w:pBdr>
        <w:spacing w:line="312" w:lineRule="auto"/>
        <w:jc w:val="both"/>
        <w:rPr>
          <w:rFonts w:ascii="Arial" w:eastAsia="Arial" w:hAnsi="Arial" w:cs="Arial"/>
          <w:color w:val="000000"/>
        </w:rPr>
      </w:pPr>
    </w:p>
    <w:p w14:paraId="4D218C81" w14:textId="77777777" w:rsidR="00FB6CF0" w:rsidRPr="002B399A" w:rsidRDefault="00FB6CF0" w:rsidP="00FB6CF0">
      <w:pPr>
        <w:pBdr>
          <w:top w:val="nil"/>
          <w:left w:val="nil"/>
          <w:bottom w:val="nil"/>
          <w:right w:val="nil"/>
          <w:between w:val="nil"/>
        </w:pBdr>
        <w:spacing w:line="312" w:lineRule="auto"/>
        <w:jc w:val="both"/>
        <w:rPr>
          <w:rFonts w:ascii="Arial" w:eastAsia="Arial" w:hAnsi="Arial" w:cs="Arial"/>
          <w:b/>
          <w:color w:val="000000"/>
        </w:rPr>
      </w:pPr>
      <w:r w:rsidRPr="002B399A">
        <w:rPr>
          <w:rFonts w:ascii="Arial" w:eastAsia="Arial" w:hAnsi="Arial" w:cs="Arial"/>
          <w:b/>
          <w:color w:val="000000"/>
        </w:rPr>
        <w:t>8.2. Forma de envio da documentação exigida para habilitação.</w:t>
      </w:r>
    </w:p>
    <w:p w14:paraId="1B181B7D" w14:textId="77777777" w:rsidR="00FB6CF0" w:rsidRPr="002B399A" w:rsidRDefault="00FB6CF0" w:rsidP="00FB6CF0">
      <w:pPr>
        <w:pBdr>
          <w:top w:val="nil"/>
          <w:left w:val="nil"/>
          <w:bottom w:val="nil"/>
          <w:right w:val="nil"/>
          <w:between w:val="nil"/>
        </w:pBdr>
        <w:spacing w:line="312" w:lineRule="auto"/>
        <w:jc w:val="both"/>
        <w:rPr>
          <w:rFonts w:ascii="Arial" w:eastAsia="Arial" w:hAnsi="Arial" w:cs="Arial"/>
          <w:b/>
          <w:color w:val="000000"/>
          <w:u w:val="thick" w:color="FF0000"/>
        </w:rPr>
      </w:pPr>
      <w:r w:rsidRPr="002B399A">
        <w:rPr>
          <w:rFonts w:ascii="Arial" w:eastAsia="Arial" w:hAnsi="Arial" w:cs="Arial"/>
          <w:b/>
          <w:color w:val="000000"/>
          <w:u w:val="thick" w:color="FF0000"/>
        </w:rPr>
        <w:t xml:space="preserve">Orientamos aos licitantes que envie somente os documentos de habilitação relacionados abaixo evitando excesso, em formato PDF, além disso gentileza nomeá-los corretamente para que no momento da análise não induza a erro o Pregoeiro evitando a inabilitação dos interessados. </w:t>
      </w:r>
    </w:p>
    <w:p w14:paraId="06E35019" w14:textId="77777777" w:rsidR="00FB6CF0" w:rsidRPr="002B399A" w:rsidRDefault="00FB6CF0" w:rsidP="00FB6CF0">
      <w:pPr>
        <w:pBdr>
          <w:top w:val="nil"/>
          <w:left w:val="nil"/>
          <w:bottom w:val="nil"/>
          <w:right w:val="nil"/>
          <w:between w:val="nil"/>
        </w:pBdr>
        <w:spacing w:line="312" w:lineRule="auto"/>
        <w:jc w:val="both"/>
        <w:rPr>
          <w:rFonts w:ascii="Arial" w:eastAsia="Arial" w:hAnsi="Arial" w:cs="Arial"/>
          <w:color w:val="000000"/>
        </w:rPr>
      </w:pPr>
    </w:p>
    <w:p w14:paraId="59847FB6" w14:textId="77777777" w:rsidR="00FB6CF0" w:rsidRPr="002B399A" w:rsidRDefault="00FB6CF0" w:rsidP="00FB6CF0">
      <w:pPr>
        <w:keepNext/>
        <w:keepLines/>
        <w:pBdr>
          <w:top w:val="nil"/>
          <w:left w:val="nil"/>
          <w:bottom w:val="nil"/>
          <w:right w:val="nil"/>
          <w:between w:val="nil"/>
        </w:pBdr>
        <w:spacing w:line="312" w:lineRule="auto"/>
        <w:jc w:val="both"/>
        <w:rPr>
          <w:rFonts w:ascii="Arial" w:eastAsia="Arial" w:hAnsi="Arial" w:cs="Arial"/>
          <w:b/>
          <w:color w:val="000000"/>
        </w:rPr>
      </w:pPr>
      <w:r w:rsidRPr="002B399A">
        <w:rPr>
          <w:rFonts w:ascii="Arial" w:eastAsia="Arial" w:hAnsi="Arial" w:cs="Arial"/>
          <w:b/>
          <w:color w:val="000000"/>
        </w:rPr>
        <w:t>8.3. Exigências de Habilitação para a Contratação</w:t>
      </w:r>
    </w:p>
    <w:p w14:paraId="4B243E89" w14:textId="77777777" w:rsidR="00FB6CF0" w:rsidRPr="002B399A" w:rsidRDefault="00FB6CF0" w:rsidP="00FB6CF0">
      <w:pPr>
        <w:pBdr>
          <w:top w:val="nil"/>
          <w:left w:val="nil"/>
          <w:bottom w:val="nil"/>
          <w:right w:val="nil"/>
          <w:between w:val="nil"/>
        </w:pBdr>
        <w:spacing w:line="312" w:lineRule="auto"/>
        <w:jc w:val="both"/>
        <w:rPr>
          <w:rFonts w:ascii="Arial" w:eastAsia="Arial" w:hAnsi="Arial" w:cs="Arial"/>
        </w:rPr>
      </w:pPr>
      <w:r w:rsidRPr="002B399A">
        <w:rPr>
          <w:rFonts w:ascii="Arial" w:eastAsia="Arial" w:hAnsi="Arial" w:cs="Arial"/>
        </w:rPr>
        <w:t>Para fins de habilitação, deverá o proponente interessado comprovar os seguintes requisitos de habilitação para o fornecimento ou a prestação dos serviços em foco, a serem conferidos na fase própria de conformidade com o procedimento adotado.</w:t>
      </w:r>
    </w:p>
    <w:p w14:paraId="487FEA4E" w14:textId="77777777" w:rsidR="00FB6CF0" w:rsidRPr="002B399A" w:rsidRDefault="00FB6CF0" w:rsidP="00FB6CF0">
      <w:pPr>
        <w:pBdr>
          <w:top w:val="nil"/>
          <w:left w:val="nil"/>
          <w:bottom w:val="nil"/>
          <w:right w:val="nil"/>
          <w:between w:val="nil"/>
        </w:pBdr>
        <w:spacing w:line="312" w:lineRule="auto"/>
        <w:jc w:val="both"/>
        <w:rPr>
          <w:rFonts w:ascii="Arial" w:eastAsia="Arial" w:hAnsi="Arial" w:cs="Arial"/>
        </w:rPr>
      </w:pPr>
    </w:p>
    <w:p w14:paraId="6E4C98AF" w14:textId="77777777" w:rsidR="00FB6CF0" w:rsidRPr="002B399A" w:rsidRDefault="00FB6CF0" w:rsidP="00FB6CF0">
      <w:pPr>
        <w:keepNext/>
        <w:keepLines/>
        <w:pBdr>
          <w:top w:val="nil"/>
          <w:left w:val="nil"/>
          <w:bottom w:val="nil"/>
          <w:right w:val="nil"/>
          <w:between w:val="nil"/>
        </w:pBdr>
        <w:spacing w:line="312" w:lineRule="auto"/>
        <w:jc w:val="both"/>
        <w:rPr>
          <w:rFonts w:ascii="Arial" w:eastAsia="Arial" w:hAnsi="Arial" w:cs="Arial"/>
          <w:b/>
          <w:color w:val="000000"/>
        </w:rPr>
      </w:pPr>
      <w:r w:rsidRPr="002B399A">
        <w:rPr>
          <w:rFonts w:ascii="Arial" w:hAnsi="Arial" w:cs="Arial"/>
          <w:b/>
        </w:rPr>
        <w:t xml:space="preserve">8.3.1. Referentes à </w:t>
      </w:r>
      <w:r w:rsidRPr="002B399A">
        <w:rPr>
          <w:rFonts w:ascii="Arial" w:eastAsia="Arial" w:hAnsi="Arial" w:cs="Arial"/>
          <w:b/>
          <w:color w:val="000000"/>
        </w:rPr>
        <w:t>Habilitação Jurídica</w:t>
      </w:r>
    </w:p>
    <w:p w14:paraId="0B8A766D" w14:textId="77777777" w:rsidR="00FB6CF0" w:rsidRPr="002B399A" w:rsidRDefault="00FB6CF0" w:rsidP="00FB6CF0">
      <w:pPr>
        <w:pBdr>
          <w:top w:val="nil"/>
          <w:left w:val="nil"/>
          <w:bottom w:val="nil"/>
          <w:right w:val="nil"/>
          <w:between w:val="nil"/>
        </w:pBdr>
        <w:spacing w:line="312" w:lineRule="auto"/>
        <w:jc w:val="both"/>
        <w:rPr>
          <w:rFonts w:ascii="Arial" w:eastAsia="Arial" w:hAnsi="Arial" w:cs="Arial"/>
        </w:rPr>
      </w:pPr>
      <w:bookmarkStart w:id="0" w:name="_heading=h.2et92p0" w:colFirst="0" w:colLast="0"/>
      <w:bookmarkEnd w:id="0"/>
      <w:r w:rsidRPr="002B399A">
        <w:rPr>
          <w:rFonts w:ascii="Arial" w:hAnsi="Arial" w:cs="Arial"/>
          <w:b/>
        </w:rPr>
        <w:t xml:space="preserve">8.3.1.1. Se </w:t>
      </w:r>
      <w:r w:rsidRPr="002B399A">
        <w:rPr>
          <w:rFonts w:ascii="Arial" w:eastAsia="Arial" w:hAnsi="Arial" w:cs="Arial"/>
          <w:b/>
        </w:rPr>
        <w:t>Pessoa física:</w:t>
      </w:r>
      <w:r w:rsidRPr="002B399A">
        <w:rPr>
          <w:rFonts w:ascii="Arial" w:eastAsia="Arial" w:hAnsi="Arial" w:cs="Arial"/>
        </w:rPr>
        <w:t xml:space="preserve"> cédula de identidade (RG) ou documento equivalente que, por força de lei, tenha validade para identificação em todo o território nacional;</w:t>
      </w:r>
    </w:p>
    <w:p w14:paraId="59EDE905" w14:textId="77777777" w:rsidR="00FB6CF0" w:rsidRPr="002B399A" w:rsidRDefault="00FB6CF0" w:rsidP="00FB6CF0">
      <w:pPr>
        <w:pBdr>
          <w:top w:val="nil"/>
          <w:left w:val="nil"/>
          <w:bottom w:val="nil"/>
          <w:right w:val="nil"/>
          <w:between w:val="nil"/>
        </w:pBdr>
        <w:spacing w:line="312" w:lineRule="auto"/>
        <w:jc w:val="both"/>
        <w:rPr>
          <w:rFonts w:ascii="Arial" w:eastAsia="Arial" w:hAnsi="Arial" w:cs="Arial"/>
        </w:rPr>
      </w:pPr>
      <w:r w:rsidRPr="002B399A">
        <w:rPr>
          <w:rFonts w:ascii="Arial" w:eastAsia="Arial" w:hAnsi="Arial" w:cs="Arial"/>
          <w:b/>
        </w:rPr>
        <w:t xml:space="preserve">8.3.1.2. </w:t>
      </w:r>
      <w:r w:rsidRPr="002B399A">
        <w:rPr>
          <w:rFonts w:ascii="Arial" w:hAnsi="Arial" w:cs="Arial"/>
          <w:b/>
        </w:rPr>
        <w:t xml:space="preserve">Se </w:t>
      </w:r>
      <w:r w:rsidRPr="002B399A">
        <w:rPr>
          <w:rFonts w:ascii="Arial" w:eastAsia="Arial" w:hAnsi="Arial" w:cs="Arial"/>
          <w:b/>
        </w:rPr>
        <w:t>Empresário individual:</w:t>
      </w:r>
      <w:r w:rsidRPr="002B399A">
        <w:rPr>
          <w:rFonts w:ascii="Arial" w:eastAsia="Arial" w:hAnsi="Arial" w:cs="Arial"/>
        </w:rPr>
        <w:t xml:space="preserve"> sua inscrição no Registro Público de Empresas Mercantis, efetuada perante a Junta Comercial da circunscrição da respectiva sede; </w:t>
      </w:r>
    </w:p>
    <w:p w14:paraId="17115237" w14:textId="77777777" w:rsidR="00FB6CF0" w:rsidRPr="002B399A" w:rsidRDefault="00FB6CF0" w:rsidP="00FB6CF0">
      <w:pPr>
        <w:pBdr>
          <w:top w:val="nil"/>
          <w:left w:val="nil"/>
          <w:bottom w:val="nil"/>
          <w:right w:val="nil"/>
          <w:between w:val="nil"/>
        </w:pBdr>
        <w:spacing w:line="312" w:lineRule="auto"/>
        <w:jc w:val="both"/>
        <w:rPr>
          <w:rFonts w:ascii="Arial" w:eastAsia="Arial" w:hAnsi="Arial" w:cs="Arial"/>
        </w:rPr>
      </w:pPr>
      <w:r w:rsidRPr="002B399A">
        <w:rPr>
          <w:rFonts w:ascii="Arial" w:eastAsia="Arial" w:hAnsi="Arial" w:cs="Arial"/>
          <w:b/>
        </w:rPr>
        <w:t xml:space="preserve">8.3.1.3. </w:t>
      </w:r>
      <w:r w:rsidRPr="002B399A">
        <w:rPr>
          <w:rFonts w:ascii="Arial" w:hAnsi="Arial" w:cs="Arial"/>
          <w:b/>
        </w:rPr>
        <w:t xml:space="preserve">Se </w:t>
      </w:r>
      <w:r w:rsidRPr="002B399A">
        <w:rPr>
          <w:rFonts w:ascii="Arial" w:eastAsia="Arial" w:hAnsi="Arial" w:cs="Arial"/>
          <w:b/>
        </w:rPr>
        <w:t>Microempreendedor Individual ou MEI:</w:t>
      </w:r>
      <w:r w:rsidRPr="002B399A">
        <w:rPr>
          <w:rFonts w:ascii="Arial" w:eastAsia="Arial" w:hAnsi="Arial" w:cs="Arial"/>
        </w:rPr>
        <w:t xml:space="preserve"> o Certificado da Condição de Microempreendedor Individual ou CCMEI, de aceitação condicionada à verificação no sítio (plataforma): </w:t>
      </w:r>
      <w:hyperlink r:id="rId8" w:history="1">
        <w:r w:rsidRPr="002B399A">
          <w:rPr>
            <w:rStyle w:val="Hyperlink"/>
            <w:rFonts w:ascii="Arial" w:eastAsia="Arial" w:hAnsi="Arial" w:cs="Arial"/>
            <w:i/>
            <w:iCs/>
          </w:rPr>
          <w:t>https://www.gov.br/empresas-e-negocios/pt-br/empreendedor</w:t>
        </w:r>
      </w:hyperlink>
      <w:r w:rsidRPr="002B399A">
        <w:rPr>
          <w:rFonts w:ascii="Arial" w:eastAsia="Arial" w:hAnsi="Arial" w:cs="Arial"/>
        </w:rPr>
        <w:t xml:space="preserve">; </w:t>
      </w:r>
    </w:p>
    <w:p w14:paraId="0E8BC2F4" w14:textId="77777777" w:rsidR="00FB6CF0" w:rsidRPr="002B399A" w:rsidRDefault="00FB6CF0" w:rsidP="00FB6CF0">
      <w:pPr>
        <w:pBdr>
          <w:top w:val="nil"/>
          <w:left w:val="nil"/>
          <w:bottom w:val="nil"/>
          <w:right w:val="nil"/>
          <w:between w:val="nil"/>
        </w:pBdr>
        <w:spacing w:line="312" w:lineRule="auto"/>
        <w:jc w:val="both"/>
        <w:rPr>
          <w:rFonts w:ascii="Arial" w:eastAsia="Arial" w:hAnsi="Arial" w:cs="Arial"/>
        </w:rPr>
      </w:pPr>
      <w:r w:rsidRPr="002B399A">
        <w:rPr>
          <w:rFonts w:ascii="Arial" w:hAnsi="Arial" w:cs="Arial"/>
          <w:b/>
        </w:rPr>
        <w:t>8.3.1.4.</w:t>
      </w:r>
      <w:r w:rsidRPr="002B399A">
        <w:rPr>
          <w:rFonts w:ascii="Arial" w:hAnsi="Arial" w:cs="Arial"/>
        </w:rPr>
        <w:t xml:space="preserve"> </w:t>
      </w:r>
      <w:r w:rsidRPr="002B399A">
        <w:rPr>
          <w:rFonts w:ascii="Arial" w:hAnsi="Arial" w:cs="Arial"/>
          <w:b/>
        </w:rPr>
        <w:t xml:space="preserve">Se </w:t>
      </w:r>
      <w:r w:rsidRPr="002B399A">
        <w:rPr>
          <w:rFonts w:ascii="Arial" w:eastAsia="Arial" w:hAnsi="Arial" w:cs="Arial"/>
          <w:b/>
        </w:rPr>
        <w:t>Sociedade empresária, sociedade limitada unipessoal – SLU ou sociedade identificada como empresa individual de responsabilidade limitada - EIRELI:</w:t>
      </w:r>
      <w:r w:rsidRPr="002B399A">
        <w:rPr>
          <w:rFonts w:ascii="Arial" w:eastAsia="Arial" w:hAnsi="Arial" w:cs="Arial"/>
        </w:rPr>
        <w:t xml:space="preserve"> inscrição do ato constitutivo, estatuto ou contrato social no Registro Público de Empresas Mercantis, que seja efetuado perante a Junta Comercial do território da sua sede, acompanhada dos documentos comprobatórios de seus administradores;</w:t>
      </w:r>
    </w:p>
    <w:p w14:paraId="22C2BC3F" w14:textId="77777777" w:rsidR="00FB6CF0" w:rsidRPr="002B399A" w:rsidRDefault="00FB6CF0" w:rsidP="00FB6CF0">
      <w:pPr>
        <w:pBdr>
          <w:top w:val="nil"/>
          <w:left w:val="nil"/>
          <w:bottom w:val="nil"/>
          <w:right w:val="nil"/>
          <w:between w:val="nil"/>
        </w:pBdr>
        <w:spacing w:line="312" w:lineRule="auto"/>
        <w:jc w:val="both"/>
        <w:rPr>
          <w:rFonts w:ascii="Arial" w:eastAsia="Arial" w:hAnsi="Arial" w:cs="Arial"/>
        </w:rPr>
      </w:pPr>
      <w:r w:rsidRPr="002B399A">
        <w:rPr>
          <w:rFonts w:ascii="Arial" w:eastAsia="Arial" w:hAnsi="Arial" w:cs="Arial"/>
          <w:b/>
        </w:rPr>
        <w:t xml:space="preserve">8.3.1.5. </w:t>
      </w:r>
      <w:r w:rsidRPr="002B399A">
        <w:rPr>
          <w:rFonts w:ascii="Arial" w:hAnsi="Arial" w:cs="Arial"/>
          <w:b/>
        </w:rPr>
        <w:t xml:space="preserve">Se </w:t>
      </w:r>
      <w:r w:rsidRPr="002B399A">
        <w:rPr>
          <w:rFonts w:ascii="Arial" w:eastAsia="Arial" w:hAnsi="Arial" w:cs="Arial"/>
          <w:b/>
        </w:rPr>
        <w:t>Sociedade empresária estrangeira:</w:t>
      </w:r>
      <w:r w:rsidRPr="002B399A">
        <w:rPr>
          <w:rFonts w:ascii="Arial" w:eastAsia="Arial" w:hAnsi="Arial" w:cs="Arial"/>
        </w:rPr>
        <w:t xml:space="preserve"> a portaria de autorização do seu funcionamento no Brasil, publicada no Diário Oficial da União e arquivada na Junta Comercial da unidade federativa onde se localizar a filial, agência, sucursal ou estabelecimento, a qual será considerada como sua sede operacional no Brasil, de conformidade com a Instrução </w:t>
      </w:r>
      <w:hyperlink r:id="rId9">
        <w:r w:rsidRPr="002B399A">
          <w:rPr>
            <w:rFonts w:ascii="Arial" w:eastAsia="Arial" w:hAnsi="Arial" w:cs="Arial"/>
          </w:rPr>
          <w:t>Normativa DREI / ME 77, de 18 de março de 2020</w:t>
        </w:r>
      </w:hyperlink>
      <w:r w:rsidRPr="002B399A">
        <w:rPr>
          <w:rFonts w:ascii="Arial" w:eastAsia="Arial" w:hAnsi="Arial" w:cs="Arial"/>
        </w:rPr>
        <w:t>.</w:t>
      </w:r>
    </w:p>
    <w:p w14:paraId="23BC79CE" w14:textId="77777777" w:rsidR="00FB6CF0" w:rsidRPr="002B399A" w:rsidRDefault="00FB6CF0" w:rsidP="00FB6CF0">
      <w:pPr>
        <w:pBdr>
          <w:top w:val="nil"/>
          <w:left w:val="nil"/>
          <w:bottom w:val="nil"/>
          <w:right w:val="nil"/>
          <w:between w:val="nil"/>
        </w:pBdr>
        <w:spacing w:line="312" w:lineRule="auto"/>
        <w:jc w:val="both"/>
        <w:rPr>
          <w:rFonts w:ascii="Arial" w:eastAsia="Arial" w:hAnsi="Arial" w:cs="Arial"/>
        </w:rPr>
      </w:pPr>
      <w:r w:rsidRPr="002B399A">
        <w:rPr>
          <w:rFonts w:ascii="Arial" w:eastAsia="Arial" w:hAnsi="Arial" w:cs="Arial"/>
          <w:b/>
        </w:rPr>
        <w:t xml:space="preserve">8.3.1.6. </w:t>
      </w:r>
      <w:r w:rsidRPr="002B399A">
        <w:rPr>
          <w:rFonts w:ascii="Arial" w:hAnsi="Arial" w:cs="Arial"/>
          <w:b/>
        </w:rPr>
        <w:t xml:space="preserve">Se </w:t>
      </w:r>
      <w:r w:rsidRPr="002B399A">
        <w:rPr>
          <w:rFonts w:ascii="Arial" w:eastAsia="Arial" w:hAnsi="Arial" w:cs="Arial"/>
          <w:b/>
        </w:rPr>
        <w:t>Sociedade simples:</w:t>
      </w:r>
      <w:r w:rsidRPr="002B399A">
        <w:rPr>
          <w:rFonts w:ascii="Arial" w:eastAsia="Arial" w:hAnsi="Arial" w:cs="Arial"/>
          <w:bCs/>
        </w:rPr>
        <w:t xml:space="preserve"> a sua </w:t>
      </w:r>
      <w:r w:rsidRPr="002B399A">
        <w:rPr>
          <w:rFonts w:ascii="Arial" w:eastAsia="Arial" w:hAnsi="Arial" w:cs="Arial"/>
        </w:rPr>
        <w:t>inscrição do ato constitutivo no Registro Civil de Pessoas Jurídicas da circunscrição de sua sede, acompanhada dos documentos comprobatórios dos seus administradores, conforme consignados no referido termo;</w:t>
      </w:r>
    </w:p>
    <w:p w14:paraId="1099A12A" w14:textId="77777777" w:rsidR="00FB6CF0" w:rsidRPr="002B399A" w:rsidRDefault="00FB6CF0" w:rsidP="00FB6CF0">
      <w:pPr>
        <w:pBdr>
          <w:top w:val="nil"/>
          <w:left w:val="nil"/>
          <w:bottom w:val="nil"/>
          <w:right w:val="nil"/>
          <w:between w:val="nil"/>
        </w:pBdr>
        <w:spacing w:line="312" w:lineRule="auto"/>
        <w:jc w:val="both"/>
        <w:rPr>
          <w:rFonts w:ascii="Arial" w:eastAsia="Arial" w:hAnsi="Arial" w:cs="Arial"/>
        </w:rPr>
      </w:pPr>
      <w:bookmarkStart w:id="1" w:name="_heading=h.tyjcwt" w:colFirst="0" w:colLast="0"/>
      <w:bookmarkEnd w:id="1"/>
      <w:r w:rsidRPr="002B399A">
        <w:rPr>
          <w:rFonts w:ascii="Arial" w:eastAsia="Arial" w:hAnsi="Arial" w:cs="Arial"/>
          <w:b/>
        </w:rPr>
        <w:t xml:space="preserve">8.3.1.7. </w:t>
      </w:r>
      <w:r w:rsidRPr="002B399A">
        <w:rPr>
          <w:rFonts w:ascii="Arial" w:hAnsi="Arial" w:cs="Arial"/>
          <w:b/>
        </w:rPr>
        <w:t xml:space="preserve">Se </w:t>
      </w:r>
      <w:r w:rsidRPr="002B399A">
        <w:rPr>
          <w:rFonts w:ascii="Arial" w:eastAsia="Arial" w:hAnsi="Arial" w:cs="Arial"/>
          <w:b/>
        </w:rPr>
        <w:t>Filial, sucursal ou agência de sociedade simples ou empresária:</w:t>
      </w:r>
      <w:r w:rsidRPr="002B399A">
        <w:rPr>
          <w:rFonts w:ascii="Arial" w:eastAsia="Arial" w:hAnsi="Arial" w:cs="Arial"/>
        </w:rPr>
        <w:t xml:space="preserve"> inscrição do ato </w:t>
      </w:r>
      <w:r w:rsidRPr="002B399A">
        <w:rPr>
          <w:rFonts w:ascii="Arial" w:eastAsia="Arial" w:hAnsi="Arial" w:cs="Arial"/>
        </w:rPr>
        <w:lastRenderedPageBreak/>
        <w:t>constitutivo da filial, sucursal ou agência da sociedade simples ou empresária, respectivamente, no Registro Civil das Pessoas Jurídicas ou no Registro Público de Empresas Mercantis onde opera, averbada no Registro onde tem sede;</w:t>
      </w:r>
    </w:p>
    <w:p w14:paraId="70C88D1D" w14:textId="77777777" w:rsidR="00FB6CF0" w:rsidRPr="002B399A" w:rsidRDefault="00FB6CF0" w:rsidP="00FB6CF0">
      <w:pPr>
        <w:pBdr>
          <w:top w:val="nil"/>
          <w:left w:val="nil"/>
          <w:bottom w:val="nil"/>
          <w:right w:val="nil"/>
          <w:between w:val="nil"/>
        </w:pBdr>
        <w:spacing w:line="312" w:lineRule="auto"/>
        <w:jc w:val="both"/>
        <w:rPr>
          <w:rFonts w:ascii="Arial" w:eastAsia="Arial" w:hAnsi="Arial" w:cs="Arial"/>
        </w:rPr>
      </w:pPr>
      <w:r w:rsidRPr="002B399A">
        <w:rPr>
          <w:rFonts w:ascii="Arial" w:eastAsia="Arial" w:hAnsi="Arial" w:cs="Arial"/>
          <w:b/>
        </w:rPr>
        <w:t xml:space="preserve">8.3.1.8. </w:t>
      </w:r>
      <w:r w:rsidRPr="002B399A">
        <w:rPr>
          <w:rFonts w:ascii="Arial" w:hAnsi="Arial" w:cs="Arial"/>
          <w:b/>
        </w:rPr>
        <w:t xml:space="preserve">Se </w:t>
      </w:r>
      <w:r w:rsidRPr="002B399A">
        <w:rPr>
          <w:rFonts w:ascii="Arial" w:eastAsia="Arial" w:hAnsi="Arial" w:cs="Arial"/>
          <w:b/>
        </w:rPr>
        <w:t>Sociedade cooperativa:</w:t>
      </w:r>
      <w:r w:rsidRPr="002B399A">
        <w:rPr>
          <w:rFonts w:ascii="Arial" w:eastAsia="Arial" w:hAnsi="Arial" w:cs="Arial"/>
        </w:rPr>
        <w:t xml:space="preserve"> ata de fundação e estatuto social, com a ata da assembleia que o aprovou, devidamente arquivado na Junta Comercial ou inscrito no Registro Civil das Pessoas Jurídicas da respectiva sede, além do registro de que trata o </w:t>
      </w:r>
      <w:hyperlink r:id="rId10" w:anchor="art107">
        <w:r w:rsidRPr="002B399A">
          <w:rPr>
            <w:rFonts w:ascii="Arial" w:eastAsia="Arial" w:hAnsi="Arial" w:cs="Arial"/>
          </w:rPr>
          <w:t>art. 107 da Lei Federal 5.764 de 16 de dezembro 1971</w:t>
        </w:r>
      </w:hyperlink>
      <w:r w:rsidRPr="002B399A">
        <w:rPr>
          <w:rFonts w:ascii="Arial" w:eastAsia="Arial" w:hAnsi="Arial" w:cs="Arial"/>
        </w:rPr>
        <w:t>, regente da matéria;</w:t>
      </w:r>
    </w:p>
    <w:p w14:paraId="58DA8EF7" w14:textId="77777777" w:rsidR="00FB6CF0" w:rsidRPr="002B399A" w:rsidRDefault="00FB6CF0" w:rsidP="00FB6CF0">
      <w:pPr>
        <w:pBdr>
          <w:top w:val="nil"/>
          <w:left w:val="nil"/>
          <w:bottom w:val="nil"/>
          <w:right w:val="nil"/>
          <w:between w:val="nil"/>
        </w:pBdr>
        <w:spacing w:line="312" w:lineRule="auto"/>
        <w:jc w:val="both"/>
        <w:rPr>
          <w:rFonts w:ascii="Arial" w:eastAsia="Arial" w:hAnsi="Arial" w:cs="Arial"/>
        </w:rPr>
      </w:pPr>
      <w:r w:rsidRPr="002B399A">
        <w:rPr>
          <w:rFonts w:ascii="Arial" w:eastAsia="Arial" w:hAnsi="Arial" w:cs="Arial"/>
          <w:b/>
        </w:rPr>
        <w:t xml:space="preserve">8.3.1.9. </w:t>
      </w:r>
      <w:r w:rsidRPr="002B399A">
        <w:rPr>
          <w:rFonts w:ascii="Arial" w:hAnsi="Arial" w:cs="Arial"/>
          <w:b/>
        </w:rPr>
        <w:t xml:space="preserve">Se </w:t>
      </w:r>
      <w:r w:rsidRPr="002B399A">
        <w:rPr>
          <w:rFonts w:ascii="Arial" w:eastAsia="Arial" w:hAnsi="Arial" w:cs="Arial"/>
          <w:b/>
        </w:rPr>
        <w:t>Agricultor familiar:</w:t>
      </w:r>
      <w:r w:rsidRPr="002B399A">
        <w:rPr>
          <w:rFonts w:ascii="Arial" w:eastAsia="Arial" w:hAnsi="Arial" w:cs="Arial"/>
        </w:rPr>
        <w:t xml:space="preserve"> Declaração de Aptidão ao Pronaf – DAP ou DAP-P válida, ou por outros documentos definidos pela Secretaria Especial de Agricultura Familiar e do Desenvolvimento Agrário, de conformidade com especificação contida no</w:t>
      </w:r>
      <w:hyperlink r:id="rId11" w:anchor="art4%C2%A72">
        <w:r w:rsidRPr="002B399A">
          <w:rPr>
            <w:rFonts w:ascii="Arial" w:eastAsia="Arial" w:hAnsi="Arial" w:cs="Arial"/>
          </w:rPr>
          <w:t xml:space="preserve"> art. 4º, §2º do Decreto Federal 10.880 de 2 de dezembro de 2021</w:t>
        </w:r>
      </w:hyperlink>
      <w:r w:rsidRPr="002B399A">
        <w:rPr>
          <w:rFonts w:ascii="Arial" w:eastAsia="Arial" w:hAnsi="Arial" w:cs="Arial"/>
        </w:rPr>
        <w:t>, de regência;</w:t>
      </w:r>
    </w:p>
    <w:p w14:paraId="53AB7644" w14:textId="77777777" w:rsidR="00FB6CF0" w:rsidRPr="002B399A" w:rsidRDefault="00FB6CF0" w:rsidP="00FB6CF0">
      <w:pPr>
        <w:pBdr>
          <w:top w:val="nil"/>
          <w:left w:val="nil"/>
          <w:bottom w:val="nil"/>
          <w:right w:val="nil"/>
          <w:between w:val="nil"/>
        </w:pBdr>
        <w:spacing w:line="312" w:lineRule="auto"/>
        <w:jc w:val="both"/>
        <w:rPr>
          <w:rFonts w:ascii="Arial" w:eastAsia="Arial" w:hAnsi="Arial" w:cs="Arial"/>
        </w:rPr>
      </w:pPr>
      <w:r w:rsidRPr="002B399A">
        <w:rPr>
          <w:rFonts w:ascii="Arial" w:eastAsia="Arial" w:hAnsi="Arial" w:cs="Arial"/>
          <w:b/>
        </w:rPr>
        <w:t xml:space="preserve">8.3.1.10. </w:t>
      </w:r>
      <w:r w:rsidRPr="002B399A">
        <w:rPr>
          <w:rFonts w:ascii="Arial" w:hAnsi="Arial" w:cs="Arial"/>
          <w:b/>
        </w:rPr>
        <w:t xml:space="preserve">Se </w:t>
      </w:r>
      <w:r w:rsidRPr="002B399A">
        <w:rPr>
          <w:rFonts w:ascii="Arial" w:eastAsia="Arial" w:hAnsi="Arial" w:cs="Arial"/>
          <w:b/>
        </w:rPr>
        <w:t>Produtor Rural:</w:t>
      </w:r>
      <w:r w:rsidRPr="002B399A">
        <w:rPr>
          <w:rFonts w:ascii="Arial" w:eastAsia="Arial" w:hAnsi="Arial" w:cs="Arial"/>
        </w:rPr>
        <w:t xml:space="preserve"> matrícula no Cadastro Específico do INSS – CEI, que comprove a qualificação como produtor rural pessoa física, nos termos da </w:t>
      </w:r>
      <w:hyperlink r:id="rId12">
        <w:r w:rsidRPr="002B399A">
          <w:rPr>
            <w:rFonts w:ascii="Arial" w:eastAsia="Arial" w:hAnsi="Arial" w:cs="Arial"/>
          </w:rPr>
          <w:t>Instrução Normativa RFB 971, de 13 de novembro de 2009</w:t>
        </w:r>
      </w:hyperlink>
      <w:r w:rsidRPr="002B399A">
        <w:rPr>
          <w:rFonts w:ascii="Arial" w:eastAsia="Arial" w:hAnsi="Arial" w:cs="Arial"/>
        </w:rPr>
        <w:t xml:space="preserve"> (conforme arts. 17 a 19 e 165).</w:t>
      </w:r>
    </w:p>
    <w:p w14:paraId="73E4F50D" w14:textId="77777777" w:rsidR="00FB6CF0" w:rsidRPr="002B399A" w:rsidRDefault="00FB6CF0" w:rsidP="00FB6CF0">
      <w:pPr>
        <w:pBdr>
          <w:top w:val="nil"/>
          <w:left w:val="nil"/>
          <w:bottom w:val="nil"/>
          <w:right w:val="nil"/>
          <w:between w:val="nil"/>
        </w:pBdr>
        <w:spacing w:line="312" w:lineRule="auto"/>
        <w:jc w:val="both"/>
        <w:rPr>
          <w:rFonts w:ascii="Arial" w:eastAsia="Arial" w:hAnsi="Arial" w:cs="Arial"/>
        </w:rPr>
      </w:pPr>
      <w:r w:rsidRPr="002B399A">
        <w:rPr>
          <w:rFonts w:ascii="Arial" w:hAnsi="Arial" w:cs="Arial"/>
          <w:b/>
        </w:rPr>
        <w:t>8.3.1.11.</w:t>
      </w:r>
      <w:r w:rsidRPr="002B399A">
        <w:rPr>
          <w:rFonts w:ascii="Arial" w:hAnsi="Arial" w:cs="Arial"/>
        </w:rPr>
        <w:t xml:space="preserve"> </w:t>
      </w:r>
      <w:r w:rsidRPr="002B399A">
        <w:rPr>
          <w:rFonts w:ascii="Arial" w:eastAsia="Arial" w:hAnsi="Arial" w:cs="Arial"/>
          <w:b/>
        </w:rPr>
        <w:t>Ato de autorização</w:t>
      </w:r>
      <w:r w:rsidRPr="002B399A">
        <w:rPr>
          <w:rFonts w:ascii="Arial" w:eastAsia="Arial" w:hAnsi="Arial" w:cs="Arial"/>
        </w:rPr>
        <w:t xml:space="preserve"> para o exercício da atividade, em se tratando de atividade que requeira termo específico de licenciamento, autorização ou de registro.</w:t>
      </w:r>
    </w:p>
    <w:p w14:paraId="3199F892" w14:textId="77777777" w:rsidR="00FB6CF0" w:rsidRPr="002B399A" w:rsidRDefault="00FB6CF0" w:rsidP="00FB6CF0">
      <w:pPr>
        <w:pBdr>
          <w:top w:val="nil"/>
          <w:left w:val="nil"/>
          <w:bottom w:val="nil"/>
          <w:right w:val="nil"/>
          <w:between w:val="nil"/>
        </w:pBdr>
        <w:spacing w:line="312" w:lineRule="auto"/>
        <w:jc w:val="both"/>
        <w:rPr>
          <w:rFonts w:ascii="Arial" w:eastAsia="Arial" w:hAnsi="Arial" w:cs="Arial"/>
          <w:color w:val="FF0000"/>
        </w:rPr>
      </w:pPr>
      <w:r w:rsidRPr="002B399A">
        <w:rPr>
          <w:rFonts w:ascii="Arial" w:eastAsia="Arial" w:hAnsi="Arial" w:cs="Arial"/>
          <w:b/>
          <w:bCs/>
          <w:color w:val="000000"/>
        </w:rPr>
        <w:t>8.3.1.12.</w:t>
      </w:r>
      <w:r w:rsidRPr="002B399A">
        <w:rPr>
          <w:rFonts w:ascii="Arial" w:eastAsia="Arial" w:hAnsi="Arial" w:cs="Arial"/>
          <w:color w:val="000000"/>
        </w:rPr>
        <w:t xml:space="preserve"> Os documentos apresentados deverão estar acompanhados de todas as alterações ou da consolidação respectiva, equivalente a situação jurídica atual.</w:t>
      </w:r>
    </w:p>
    <w:p w14:paraId="7AE1D4D3" w14:textId="77777777" w:rsidR="00FB6CF0" w:rsidRPr="002B399A" w:rsidRDefault="00FB6CF0" w:rsidP="00FB6CF0">
      <w:pPr>
        <w:pBdr>
          <w:top w:val="nil"/>
          <w:left w:val="nil"/>
          <w:bottom w:val="nil"/>
          <w:right w:val="nil"/>
          <w:between w:val="nil"/>
        </w:pBdr>
        <w:spacing w:line="312" w:lineRule="auto"/>
        <w:jc w:val="both"/>
        <w:rPr>
          <w:rFonts w:ascii="Arial" w:eastAsia="Arial" w:hAnsi="Arial" w:cs="Arial"/>
          <w:b/>
          <w:color w:val="000000"/>
        </w:rPr>
      </w:pPr>
    </w:p>
    <w:p w14:paraId="44AE900C" w14:textId="77777777" w:rsidR="00FB6CF0" w:rsidRPr="002B399A" w:rsidRDefault="00FB6CF0" w:rsidP="00FB6CF0">
      <w:pPr>
        <w:pBdr>
          <w:top w:val="nil"/>
          <w:left w:val="nil"/>
          <w:bottom w:val="nil"/>
          <w:right w:val="nil"/>
          <w:between w:val="nil"/>
        </w:pBdr>
        <w:spacing w:line="312" w:lineRule="auto"/>
        <w:jc w:val="both"/>
        <w:rPr>
          <w:rFonts w:ascii="Arial" w:eastAsia="Arial" w:hAnsi="Arial" w:cs="Arial"/>
          <w:b/>
          <w:color w:val="000000"/>
        </w:rPr>
      </w:pPr>
      <w:r w:rsidRPr="002B399A">
        <w:rPr>
          <w:rFonts w:ascii="Arial" w:eastAsia="Arial" w:hAnsi="Arial" w:cs="Arial"/>
          <w:b/>
          <w:color w:val="000000"/>
        </w:rPr>
        <w:t>8.4. Da Habilitação Fiscal, Trabalhista e Social</w:t>
      </w:r>
    </w:p>
    <w:p w14:paraId="77D8FDB0" w14:textId="77777777" w:rsidR="00FB6CF0" w:rsidRPr="002B399A" w:rsidRDefault="00FB6CF0" w:rsidP="00FB6CF0">
      <w:pPr>
        <w:pBdr>
          <w:top w:val="nil"/>
          <w:left w:val="nil"/>
          <w:bottom w:val="nil"/>
          <w:right w:val="nil"/>
          <w:between w:val="nil"/>
        </w:pBdr>
        <w:spacing w:line="312" w:lineRule="auto"/>
        <w:jc w:val="both"/>
        <w:rPr>
          <w:rFonts w:ascii="Arial" w:hAnsi="Arial" w:cs="Arial"/>
        </w:rPr>
      </w:pPr>
      <w:r w:rsidRPr="002B399A">
        <w:rPr>
          <w:rFonts w:ascii="Arial" w:hAnsi="Arial" w:cs="Arial"/>
        </w:rPr>
        <w:t xml:space="preserve">8.4.1 Prova de inscrição no Cadastro Nacional de Pessoa Jurídica </w:t>
      </w:r>
      <w:r w:rsidRPr="002B399A">
        <w:rPr>
          <w:rFonts w:ascii="Arial" w:hAnsi="Arial" w:cs="Arial"/>
          <w:b/>
        </w:rPr>
        <w:t>(CNPJ)</w:t>
      </w:r>
      <w:r w:rsidRPr="002B399A">
        <w:rPr>
          <w:rFonts w:ascii="Arial" w:hAnsi="Arial" w:cs="Arial"/>
        </w:rPr>
        <w:t xml:space="preserve">, ou no Cadastro de Pessoas Físicas, conforme o caso; </w:t>
      </w:r>
    </w:p>
    <w:p w14:paraId="5A894744" w14:textId="77777777" w:rsidR="00FB6CF0" w:rsidRPr="002B399A" w:rsidRDefault="00FB6CF0" w:rsidP="00FB6CF0">
      <w:pPr>
        <w:pBdr>
          <w:top w:val="nil"/>
          <w:left w:val="nil"/>
          <w:bottom w:val="nil"/>
          <w:right w:val="nil"/>
          <w:between w:val="nil"/>
        </w:pBdr>
        <w:spacing w:line="312" w:lineRule="auto"/>
        <w:jc w:val="both"/>
        <w:rPr>
          <w:rFonts w:ascii="Arial" w:hAnsi="Arial" w:cs="Arial"/>
        </w:rPr>
      </w:pPr>
      <w:r w:rsidRPr="002B399A">
        <w:rPr>
          <w:rFonts w:ascii="Arial" w:hAnsi="Arial" w:cs="Arial"/>
        </w:rPr>
        <w:t xml:space="preserve">8.4.2. Prova de </w:t>
      </w:r>
      <w:r w:rsidRPr="002B399A">
        <w:rPr>
          <w:rFonts w:ascii="Arial" w:hAnsi="Arial" w:cs="Arial"/>
          <w:b/>
        </w:rPr>
        <w:t>inscrição</w:t>
      </w:r>
      <w:r w:rsidRPr="002B399A">
        <w:rPr>
          <w:rFonts w:ascii="Arial" w:hAnsi="Arial" w:cs="Arial"/>
        </w:rPr>
        <w:t xml:space="preserve"> no cadastro de contribuintes </w:t>
      </w:r>
      <w:r w:rsidRPr="002B399A">
        <w:rPr>
          <w:rFonts w:ascii="Arial" w:hAnsi="Arial" w:cs="Arial"/>
          <w:b/>
        </w:rPr>
        <w:t>estadual e/ou municipal</w:t>
      </w:r>
      <w:r w:rsidRPr="002B399A">
        <w:rPr>
          <w:rFonts w:ascii="Arial" w:hAnsi="Arial" w:cs="Arial"/>
        </w:rPr>
        <w:t xml:space="preserve">, se houver, relativo ao domicílio ou sede do licitante, pertinente ao seu ramo de atividade e compatível com o objeto contratual; </w:t>
      </w:r>
    </w:p>
    <w:p w14:paraId="5F7FDF22" w14:textId="77777777" w:rsidR="00FB6CF0" w:rsidRPr="002B399A" w:rsidRDefault="00FB6CF0" w:rsidP="00FB6CF0">
      <w:pPr>
        <w:pBdr>
          <w:top w:val="nil"/>
          <w:left w:val="nil"/>
          <w:bottom w:val="nil"/>
          <w:right w:val="nil"/>
          <w:between w:val="nil"/>
        </w:pBdr>
        <w:spacing w:line="312" w:lineRule="auto"/>
        <w:jc w:val="both"/>
        <w:rPr>
          <w:rFonts w:ascii="Arial" w:hAnsi="Arial" w:cs="Arial"/>
        </w:rPr>
      </w:pPr>
      <w:r w:rsidRPr="002B399A">
        <w:rPr>
          <w:rFonts w:ascii="Arial" w:hAnsi="Arial" w:cs="Arial"/>
        </w:rPr>
        <w:t xml:space="preserve">8.4.3. Prova de regularidade para com as </w:t>
      </w:r>
      <w:r w:rsidRPr="002B399A">
        <w:rPr>
          <w:rFonts w:ascii="Arial" w:hAnsi="Arial" w:cs="Arial"/>
          <w:b/>
        </w:rPr>
        <w:t>Fazendas federal, estadual/distrital e Municipal</w:t>
      </w:r>
      <w:r w:rsidRPr="002B399A">
        <w:rPr>
          <w:rFonts w:ascii="Arial" w:hAnsi="Arial" w:cs="Arial"/>
        </w:rPr>
        <w:t xml:space="preserve"> do domicílio ou sede do licitante, ou outra equivalente, na forma da lei;</w:t>
      </w:r>
    </w:p>
    <w:p w14:paraId="479FF69D" w14:textId="77777777" w:rsidR="00FB6CF0" w:rsidRPr="002B399A" w:rsidRDefault="00FB6CF0" w:rsidP="00FB6CF0">
      <w:pPr>
        <w:pBdr>
          <w:top w:val="nil"/>
          <w:left w:val="nil"/>
          <w:bottom w:val="nil"/>
          <w:right w:val="nil"/>
          <w:between w:val="nil"/>
        </w:pBdr>
        <w:spacing w:line="312" w:lineRule="auto"/>
        <w:jc w:val="both"/>
        <w:rPr>
          <w:rFonts w:ascii="Arial" w:hAnsi="Arial" w:cs="Arial"/>
        </w:rPr>
      </w:pPr>
      <w:r w:rsidRPr="002B399A">
        <w:rPr>
          <w:rFonts w:ascii="Arial" w:hAnsi="Arial" w:cs="Arial"/>
        </w:rPr>
        <w:t xml:space="preserve">8.4.4. Prova de regularidade relativa à Seguridade Social e ao Fundo de Garantia por Tempo de Serviço </w:t>
      </w:r>
      <w:r w:rsidRPr="002B399A">
        <w:rPr>
          <w:rFonts w:ascii="Arial" w:hAnsi="Arial" w:cs="Arial"/>
          <w:b/>
        </w:rPr>
        <w:t>(FGTS),</w:t>
      </w:r>
      <w:r w:rsidRPr="002B399A">
        <w:rPr>
          <w:rFonts w:ascii="Arial" w:hAnsi="Arial" w:cs="Arial"/>
        </w:rPr>
        <w:t xml:space="preserve"> demonstrando situação regular no cumprimento dos encargos sociais instituídos por lei. </w:t>
      </w:r>
    </w:p>
    <w:p w14:paraId="5EC4C804" w14:textId="77777777" w:rsidR="00FB6CF0" w:rsidRPr="002B399A" w:rsidRDefault="00FB6CF0" w:rsidP="00FB6CF0">
      <w:pPr>
        <w:pBdr>
          <w:top w:val="nil"/>
          <w:left w:val="nil"/>
          <w:bottom w:val="nil"/>
          <w:right w:val="nil"/>
          <w:between w:val="nil"/>
        </w:pBdr>
        <w:spacing w:line="312" w:lineRule="auto"/>
        <w:jc w:val="both"/>
        <w:rPr>
          <w:rFonts w:ascii="Arial" w:hAnsi="Arial" w:cs="Arial"/>
        </w:rPr>
      </w:pPr>
      <w:r w:rsidRPr="002B399A">
        <w:rPr>
          <w:rFonts w:ascii="Arial" w:hAnsi="Arial" w:cs="Arial"/>
        </w:rPr>
        <w:t xml:space="preserve">8.4.5. Prova de inexistência de débitos inadimplidos perante a </w:t>
      </w:r>
      <w:r w:rsidRPr="002B399A">
        <w:rPr>
          <w:rFonts w:ascii="Arial" w:hAnsi="Arial" w:cs="Arial"/>
          <w:b/>
        </w:rPr>
        <w:t>Justiça do Trabalho</w:t>
      </w:r>
      <w:r w:rsidRPr="002B399A">
        <w:rPr>
          <w:rFonts w:ascii="Arial" w:hAnsi="Arial" w:cs="Arial"/>
        </w:rPr>
        <w:t xml:space="preserve">, mediante apresentação de certidão </w:t>
      </w:r>
      <w:r w:rsidRPr="002B399A">
        <w:rPr>
          <w:rFonts w:ascii="Arial" w:hAnsi="Arial" w:cs="Arial"/>
          <w:color w:val="000000"/>
        </w:rPr>
        <w:t>negativa ou positiva com efeito de negativa</w:t>
      </w:r>
      <w:r w:rsidRPr="002B399A">
        <w:rPr>
          <w:rFonts w:ascii="Arial" w:hAnsi="Arial" w:cs="Arial"/>
        </w:rPr>
        <w:t>, nos termos do Título VII-A da Consolidação das Leis do Trabalho, aprovada pelo decreto-Lei n.º 5.452 de 1o de maio de 1943, regente para as relações de trabalho.</w:t>
      </w:r>
    </w:p>
    <w:p w14:paraId="3E3A1945" w14:textId="77777777" w:rsidR="00FB6CF0" w:rsidRDefault="00FB6CF0" w:rsidP="00FB6CF0">
      <w:pPr>
        <w:pBdr>
          <w:top w:val="nil"/>
          <w:left w:val="nil"/>
          <w:bottom w:val="nil"/>
          <w:right w:val="nil"/>
          <w:between w:val="nil"/>
        </w:pBdr>
        <w:spacing w:line="312" w:lineRule="auto"/>
        <w:jc w:val="both"/>
        <w:rPr>
          <w:rFonts w:ascii="Arial" w:hAnsi="Arial" w:cs="Arial"/>
        </w:rPr>
      </w:pPr>
      <w:r w:rsidRPr="002B399A">
        <w:rPr>
          <w:rFonts w:ascii="Arial" w:hAnsi="Arial" w:cs="Arial"/>
        </w:rPr>
        <w:t xml:space="preserve">8.4.6. Declaração expressa de que o licitante não emprega trabalhador menor nas situações especificadas no inciso XXXIII do art. 7º da </w:t>
      </w:r>
      <w:r w:rsidRPr="002B399A">
        <w:rPr>
          <w:rFonts w:ascii="Arial" w:hAnsi="Arial" w:cs="Arial"/>
          <w:i/>
          <w:iCs/>
        </w:rPr>
        <w:t>Constituição da República</w:t>
      </w:r>
      <w:r w:rsidRPr="002B399A">
        <w:rPr>
          <w:rFonts w:ascii="Arial" w:hAnsi="Arial" w:cs="Arial"/>
        </w:rPr>
        <w:t xml:space="preserve">, </w:t>
      </w:r>
      <w:r w:rsidRPr="002B399A">
        <w:rPr>
          <w:rFonts w:ascii="Arial" w:hAnsi="Arial" w:cs="Arial"/>
          <w:b/>
        </w:rPr>
        <w:t xml:space="preserve">Anexo </w:t>
      </w:r>
      <w:r>
        <w:rPr>
          <w:rFonts w:ascii="Arial" w:hAnsi="Arial" w:cs="Arial"/>
          <w:b/>
        </w:rPr>
        <w:t>II</w:t>
      </w:r>
      <w:r w:rsidRPr="002B399A">
        <w:rPr>
          <w:rFonts w:ascii="Arial" w:hAnsi="Arial" w:cs="Arial"/>
        </w:rPr>
        <w:t>.</w:t>
      </w:r>
    </w:p>
    <w:p w14:paraId="55E84169" w14:textId="77777777" w:rsidR="00FB6CF0" w:rsidRPr="00103617" w:rsidRDefault="00FB6CF0" w:rsidP="00FB6CF0">
      <w:pPr>
        <w:pBdr>
          <w:top w:val="nil"/>
          <w:left w:val="nil"/>
          <w:bottom w:val="nil"/>
          <w:right w:val="nil"/>
          <w:between w:val="nil"/>
        </w:pBdr>
        <w:spacing w:line="312" w:lineRule="auto"/>
        <w:jc w:val="both"/>
        <w:rPr>
          <w:rFonts w:ascii="Arial" w:hAnsi="Arial" w:cs="Arial"/>
          <w:bCs/>
          <w:color w:val="000000"/>
        </w:rPr>
      </w:pPr>
      <w:r>
        <w:rPr>
          <w:rFonts w:ascii="Arial" w:hAnsi="Arial" w:cs="Arial"/>
        </w:rPr>
        <w:t xml:space="preserve">8.4.7. </w:t>
      </w:r>
      <w:r w:rsidRPr="00103617">
        <w:rPr>
          <w:rFonts w:ascii="Arial" w:hAnsi="Arial" w:cs="Arial"/>
        </w:rPr>
        <w:t>D</w:t>
      </w:r>
      <w:r w:rsidRPr="00103617">
        <w:rPr>
          <w:rFonts w:ascii="Arial" w:hAnsi="Arial" w:cs="Arial"/>
          <w:bCs/>
          <w:color w:val="000000"/>
        </w:rPr>
        <w:t>eclaração para licitante enquadrado como microempresa, empresa de pequeno porte ou sociedade cooperativa</w:t>
      </w:r>
      <w:r>
        <w:rPr>
          <w:rFonts w:ascii="Arial" w:hAnsi="Arial" w:cs="Arial"/>
          <w:bCs/>
          <w:color w:val="000000"/>
        </w:rPr>
        <w:t xml:space="preserve"> quando for o caso. </w:t>
      </w:r>
      <w:r w:rsidRPr="00103617">
        <w:rPr>
          <w:rFonts w:ascii="Arial" w:hAnsi="Arial" w:cs="Arial"/>
          <w:b/>
          <w:bCs/>
          <w:color w:val="000000"/>
        </w:rPr>
        <w:t xml:space="preserve">Anexo </w:t>
      </w:r>
      <w:r>
        <w:rPr>
          <w:rFonts w:ascii="Arial" w:hAnsi="Arial" w:cs="Arial"/>
          <w:b/>
          <w:bCs/>
          <w:color w:val="000000"/>
        </w:rPr>
        <w:t>III</w:t>
      </w:r>
    </w:p>
    <w:p w14:paraId="4A222EB6" w14:textId="77777777" w:rsidR="00FB6CF0" w:rsidRPr="002B399A" w:rsidRDefault="00FB6CF0" w:rsidP="00FB6CF0">
      <w:pPr>
        <w:pBdr>
          <w:top w:val="nil"/>
          <w:left w:val="nil"/>
          <w:bottom w:val="nil"/>
          <w:right w:val="nil"/>
          <w:between w:val="nil"/>
        </w:pBdr>
        <w:spacing w:line="312" w:lineRule="auto"/>
        <w:jc w:val="both"/>
        <w:rPr>
          <w:rFonts w:ascii="Arial" w:hAnsi="Arial" w:cs="Arial"/>
        </w:rPr>
      </w:pPr>
      <w:r w:rsidRPr="002B399A">
        <w:rPr>
          <w:rFonts w:ascii="Arial" w:eastAsia="Arial" w:hAnsi="Arial" w:cs="Arial"/>
        </w:rPr>
        <w:t>8.4.</w:t>
      </w:r>
      <w:r>
        <w:rPr>
          <w:rFonts w:ascii="Arial" w:eastAsia="Arial" w:hAnsi="Arial" w:cs="Arial"/>
        </w:rPr>
        <w:t>8</w:t>
      </w:r>
      <w:r w:rsidRPr="002B399A">
        <w:rPr>
          <w:rFonts w:ascii="Arial" w:eastAsia="Arial" w:hAnsi="Arial" w:cs="Arial"/>
        </w:rPr>
        <w:t>.</w:t>
      </w:r>
      <w:r w:rsidRPr="002B399A">
        <w:rPr>
          <w:rFonts w:ascii="Arial" w:eastAsia="Arial" w:hAnsi="Arial" w:cs="Arial"/>
          <w:b/>
        </w:rPr>
        <w:t xml:space="preserve">  </w:t>
      </w:r>
      <w:r w:rsidRPr="002B399A">
        <w:rPr>
          <w:rFonts w:ascii="Arial" w:hAnsi="Arial" w:cs="Arial"/>
        </w:rPr>
        <w:t xml:space="preserve">Os documentos referidos acima poderão ser substituídos ou supridos, no todo ou em parte, </w:t>
      </w:r>
      <w:r w:rsidRPr="002B399A">
        <w:rPr>
          <w:rFonts w:ascii="Arial" w:hAnsi="Arial" w:cs="Arial"/>
        </w:rPr>
        <w:lastRenderedPageBreak/>
        <w:t>por outros meios hábeis a provar a regularidade do licitante.</w:t>
      </w:r>
    </w:p>
    <w:p w14:paraId="1C66E698" w14:textId="77777777" w:rsidR="00FB6CF0" w:rsidRPr="002B399A" w:rsidRDefault="00FB6CF0" w:rsidP="00FB6CF0">
      <w:pPr>
        <w:pBdr>
          <w:top w:val="nil"/>
          <w:left w:val="nil"/>
          <w:bottom w:val="nil"/>
          <w:right w:val="nil"/>
          <w:between w:val="nil"/>
        </w:pBdr>
        <w:spacing w:line="312" w:lineRule="auto"/>
        <w:jc w:val="both"/>
        <w:rPr>
          <w:rFonts w:ascii="Arial" w:hAnsi="Arial" w:cs="Arial"/>
        </w:rPr>
      </w:pPr>
    </w:p>
    <w:p w14:paraId="32A90CF7" w14:textId="77777777" w:rsidR="00FB6CF0" w:rsidRPr="002B399A" w:rsidRDefault="00FB6CF0" w:rsidP="00FB6CF0">
      <w:pPr>
        <w:keepNext/>
        <w:keepLines/>
        <w:pBdr>
          <w:top w:val="nil"/>
          <w:left w:val="nil"/>
          <w:bottom w:val="nil"/>
          <w:right w:val="nil"/>
          <w:between w:val="nil"/>
        </w:pBdr>
        <w:spacing w:line="312" w:lineRule="auto"/>
        <w:jc w:val="both"/>
        <w:rPr>
          <w:rFonts w:ascii="Arial" w:eastAsia="Arial" w:hAnsi="Arial" w:cs="Arial"/>
          <w:b/>
          <w:color w:val="000000"/>
        </w:rPr>
      </w:pPr>
      <w:r w:rsidRPr="002B399A">
        <w:rPr>
          <w:rFonts w:ascii="Arial" w:hAnsi="Arial" w:cs="Arial"/>
          <w:b/>
        </w:rPr>
        <w:t>8.5.</w:t>
      </w:r>
      <w:r w:rsidRPr="002B399A">
        <w:rPr>
          <w:rFonts w:ascii="Arial" w:hAnsi="Arial" w:cs="Arial"/>
        </w:rPr>
        <w:t xml:space="preserve"> </w:t>
      </w:r>
      <w:r w:rsidRPr="002B399A">
        <w:rPr>
          <w:rFonts w:ascii="Arial" w:hAnsi="Arial" w:cs="Arial"/>
          <w:b/>
          <w:bCs/>
        </w:rPr>
        <w:t>Da</w:t>
      </w:r>
      <w:r w:rsidRPr="002B399A">
        <w:rPr>
          <w:rFonts w:ascii="Arial" w:hAnsi="Arial" w:cs="Arial"/>
        </w:rPr>
        <w:t xml:space="preserve"> </w:t>
      </w:r>
      <w:r w:rsidRPr="002B399A">
        <w:rPr>
          <w:rFonts w:ascii="Arial" w:eastAsia="Arial" w:hAnsi="Arial" w:cs="Arial"/>
          <w:b/>
          <w:color w:val="000000"/>
        </w:rPr>
        <w:t>Qualificação Econômico-Financeira</w:t>
      </w:r>
    </w:p>
    <w:p w14:paraId="1A633EF8" w14:textId="77777777" w:rsidR="00FB6CF0" w:rsidRPr="002B399A" w:rsidRDefault="00FB6CF0" w:rsidP="00FB6CF0">
      <w:pPr>
        <w:pBdr>
          <w:top w:val="nil"/>
          <w:left w:val="nil"/>
          <w:bottom w:val="nil"/>
          <w:right w:val="nil"/>
          <w:between w:val="nil"/>
        </w:pBdr>
        <w:spacing w:line="312" w:lineRule="auto"/>
        <w:jc w:val="both"/>
        <w:rPr>
          <w:rFonts w:ascii="Arial" w:hAnsi="Arial" w:cs="Arial"/>
        </w:rPr>
      </w:pPr>
      <w:r w:rsidRPr="002B399A">
        <w:rPr>
          <w:rFonts w:ascii="Arial" w:hAnsi="Arial" w:cs="Arial"/>
        </w:rPr>
        <w:t xml:space="preserve">8.5.1. Certidão negativa de feitos sobre </w:t>
      </w:r>
      <w:r w:rsidRPr="002B399A">
        <w:rPr>
          <w:rFonts w:ascii="Arial" w:hAnsi="Arial" w:cs="Arial"/>
          <w:b/>
        </w:rPr>
        <w:t>falência</w:t>
      </w:r>
      <w:r w:rsidRPr="002B399A">
        <w:rPr>
          <w:rFonts w:ascii="Arial" w:hAnsi="Arial" w:cs="Arial"/>
        </w:rPr>
        <w:t xml:space="preserve"> expedida pelo distribuidor da sede da empresa proponente licitante.</w:t>
      </w:r>
    </w:p>
    <w:p w14:paraId="6C735E66" w14:textId="77777777" w:rsidR="00FB6CF0" w:rsidRPr="002B399A" w:rsidRDefault="00FB6CF0" w:rsidP="00FB6CF0">
      <w:pPr>
        <w:pBdr>
          <w:top w:val="nil"/>
          <w:left w:val="nil"/>
          <w:bottom w:val="nil"/>
          <w:right w:val="nil"/>
          <w:between w:val="nil"/>
        </w:pBdr>
        <w:spacing w:line="312" w:lineRule="auto"/>
        <w:jc w:val="both"/>
        <w:rPr>
          <w:rFonts w:ascii="Arial" w:hAnsi="Arial" w:cs="Arial"/>
        </w:rPr>
      </w:pPr>
      <w:r w:rsidRPr="002B399A">
        <w:rPr>
          <w:rFonts w:ascii="Arial" w:hAnsi="Arial" w:cs="Arial"/>
        </w:rPr>
        <w:t>8.5.1.1. Na hipótese em que a certidão for positiva, caso a empresa se encontre em recuperação judicial ou extrajudicial, deve o licitante apresentar comprovante da homologação/deferimento, pelo juízo competente do plano de recuperação em vigor.</w:t>
      </w:r>
    </w:p>
    <w:p w14:paraId="20F952A3" w14:textId="77777777" w:rsidR="00FB6CF0" w:rsidRPr="00017F96" w:rsidRDefault="00FB6CF0" w:rsidP="00FB6CF0">
      <w:pPr>
        <w:pBdr>
          <w:top w:val="nil"/>
          <w:left w:val="nil"/>
          <w:bottom w:val="nil"/>
          <w:right w:val="nil"/>
          <w:between w:val="nil"/>
        </w:pBdr>
        <w:spacing w:line="312" w:lineRule="auto"/>
        <w:jc w:val="both"/>
        <w:rPr>
          <w:rFonts w:ascii="Arial" w:hAnsi="Arial" w:cs="Arial"/>
          <w:color w:val="000000"/>
          <w:lang w:eastAsia="pt-BR"/>
        </w:rPr>
      </w:pPr>
      <w:r w:rsidRPr="00CD1AC1">
        <w:rPr>
          <w:rFonts w:ascii="Arial" w:eastAsia="Arial" w:hAnsi="Arial" w:cs="Arial"/>
        </w:rPr>
        <w:t>8.5.2</w:t>
      </w:r>
      <w:r w:rsidRPr="00017F96">
        <w:rPr>
          <w:rFonts w:ascii="Arial" w:eastAsia="Arial" w:hAnsi="Arial" w:cs="Arial"/>
        </w:rPr>
        <w:t xml:space="preserve">. </w:t>
      </w:r>
      <w:r w:rsidRPr="00017F96">
        <w:rPr>
          <w:rFonts w:ascii="Arial" w:hAnsi="Arial" w:cs="Arial"/>
          <w:b/>
          <w:color w:val="000000"/>
          <w:lang w:eastAsia="pt-BR"/>
        </w:rPr>
        <w:t>Balanço Patrimonial</w:t>
      </w:r>
      <w:r w:rsidRPr="00017F96">
        <w:rPr>
          <w:rFonts w:ascii="Arial" w:hAnsi="Arial" w:cs="Arial"/>
          <w:color w:val="000000"/>
          <w:lang w:eastAsia="pt-BR"/>
        </w:rPr>
        <w:t xml:space="preserve"> com a demonstração de resultado de exercício e demais demonstrações contábeis dos 2 (dois) últimos exercícios sociais.</w:t>
      </w:r>
    </w:p>
    <w:p w14:paraId="17E3FA21" w14:textId="77777777" w:rsidR="00FB6CF0" w:rsidRPr="00017F96" w:rsidRDefault="00FB6CF0" w:rsidP="00FB6CF0">
      <w:pPr>
        <w:pBdr>
          <w:top w:val="nil"/>
          <w:left w:val="nil"/>
          <w:bottom w:val="nil"/>
          <w:right w:val="nil"/>
          <w:between w:val="nil"/>
        </w:pBdr>
        <w:spacing w:line="312" w:lineRule="auto"/>
        <w:jc w:val="both"/>
        <w:rPr>
          <w:rFonts w:ascii="Arial" w:eastAsia="Arial" w:hAnsi="Arial" w:cs="Arial"/>
        </w:rPr>
      </w:pPr>
      <w:r w:rsidRPr="00017F96">
        <w:rPr>
          <w:rFonts w:ascii="Arial" w:eastAsia="Arial" w:hAnsi="Arial" w:cs="Arial"/>
        </w:rPr>
        <w:t xml:space="preserve">8.5.2.1. As empresas criadas no mesmo exercício financeiro da licitação deverão atender a todas as exigências da habilitação, para tanto podendo substituir os demonstrativos contábeis pelo </w:t>
      </w:r>
      <w:r w:rsidRPr="00017F96">
        <w:rPr>
          <w:rFonts w:ascii="Arial" w:eastAsia="Arial" w:hAnsi="Arial" w:cs="Arial"/>
          <w:b/>
        </w:rPr>
        <w:t>Balanço de Abertura</w:t>
      </w:r>
      <w:r w:rsidRPr="00017F96">
        <w:rPr>
          <w:rFonts w:ascii="Arial" w:eastAsia="Arial" w:hAnsi="Arial" w:cs="Arial"/>
        </w:rPr>
        <w:t>.</w:t>
      </w:r>
    </w:p>
    <w:p w14:paraId="18D42873" w14:textId="211198A1" w:rsidR="00EB1B6A" w:rsidRPr="004115A7" w:rsidRDefault="00EB1B6A" w:rsidP="00C50476">
      <w:pPr>
        <w:pStyle w:val="Corpodetexto"/>
        <w:spacing w:line="264" w:lineRule="auto"/>
        <w:ind w:left="21" w:right="23"/>
        <w:rPr>
          <w:rFonts w:ascii="Arial" w:hAnsi="Arial" w:cs="Arial"/>
        </w:rPr>
      </w:pPr>
    </w:p>
    <w:p w14:paraId="18D42874" w14:textId="2F051BE2" w:rsidR="00EB1B6A" w:rsidRPr="004115A7" w:rsidRDefault="00AC5B0C" w:rsidP="00FB6CF0">
      <w:pPr>
        <w:pStyle w:val="Ttulo2"/>
        <w:numPr>
          <w:ilvl w:val="1"/>
          <w:numId w:val="21"/>
        </w:numPr>
        <w:tabs>
          <w:tab w:val="left" w:pos="712"/>
        </w:tabs>
        <w:spacing w:before="1" w:line="264" w:lineRule="auto"/>
        <w:ind w:left="0" w:right="23" w:firstLine="0"/>
      </w:pPr>
      <w:r w:rsidRPr="004115A7">
        <w:t>Critérios</w:t>
      </w:r>
      <w:r w:rsidRPr="004115A7">
        <w:rPr>
          <w:spacing w:val="-4"/>
        </w:rPr>
        <w:t xml:space="preserve"> </w:t>
      </w:r>
      <w:r w:rsidRPr="004115A7">
        <w:t>de</w:t>
      </w:r>
      <w:r w:rsidRPr="004115A7">
        <w:rPr>
          <w:spacing w:val="-6"/>
        </w:rPr>
        <w:t xml:space="preserve"> </w:t>
      </w:r>
      <w:r w:rsidRPr="004115A7">
        <w:t>aceitabilidade</w:t>
      </w:r>
      <w:r w:rsidRPr="004115A7">
        <w:rPr>
          <w:spacing w:val="-6"/>
        </w:rPr>
        <w:t xml:space="preserve"> </w:t>
      </w:r>
      <w:r w:rsidRPr="004115A7">
        <w:t>da</w:t>
      </w:r>
      <w:r w:rsidRPr="004115A7">
        <w:rPr>
          <w:spacing w:val="-5"/>
        </w:rPr>
        <w:t xml:space="preserve"> </w:t>
      </w:r>
      <w:r w:rsidRPr="004115A7">
        <w:rPr>
          <w:spacing w:val="-2"/>
        </w:rPr>
        <w:t>proposta</w:t>
      </w:r>
    </w:p>
    <w:p w14:paraId="18D42875" w14:textId="77777777" w:rsidR="00EB1B6A" w:rsidRPr="004115A7" w:rsidRDefault="00AC5B0C" w:rsidP="00FB6CF0">
      <w:pPr>
        <w:pStyle w:val="PargrafodaLista"/>
        <w:numPr>
          <w:ilvl w:val="2"/>
          <w:numId w:val="21"/>
        </w:numPr>
        <w:tabs>
          <w:tab w:val="left" w:pos="895"/>
        </w:tabs>
        <w:spacing w:before="78" w:line="264" w:lineRule="auto"/>
        <w:ind w:left="21" w:right="23" w:firstLine="0"/>
        <w:rPr>
          <w:rFonts w:ascii="Arial" w:hAnsi="Arial" w:cs="Arial"/>
        </w:rPr>
      </w:pPr>
      <w:r w:rsidRPr="004115A7">
        <w:rPr>
          <w:rFonts w:ascii="Arial" w:hAnsi="Arial" w:cs="Arial"/>
        </w:rPr>
        <w:t>A</w:t>
      </w:r>
      <w:r w:rsidRPr="004115A7">
        <w:rPr>
          <w:rFonts w:ascii="Arial" w:hAnsi="Arial" w:cs="Arial"/>
          <w:spacing w:val="-7"/>
        </w:rPr>
        <w:t xml:space="preserve"> </w:t>
      </w:r>
      <w:r w:rsidRPr="004115A7">
        <w:rPr>
          <w:rFonts w:ascii="Arial" w:hAnsi="Arial" w:cs="Arial"/>
        </w:rPr>
        <w:t>proposta</w:t>
      </w:r>
      <w:r w:rsidRPr="004115A7">
        <w:rPr>
          <w:rFonts w:ascii="Arial" w:hAnsi="Arial" w:cs="Arial"/>
          <w:spacing w:val="-2"/>
        </w:rPr>
        <w:t xml:space="preserve"> </w:t>
      </w:r>
      <w:r w:rsidRPr="004115A7">
        <w:rPr>
          <w:rFonts w:ascii="Arial" w:hAnsi="Arial" w:cs="Arial"/>
        </w:rPr>
        <w:t>de</w:t>
      </w:r>
      <w:r w:rsidRPr="004115A7">
        <w:rPr>
          <w:rFonts w:ascii="Arial" w:hAnsi="Arial" w:cs="Arial"/>
          <w:spacing w:val="-4"/>
        </w:rPr>
        <w:t xml:space="preserve"> </w:t>
      </w:r>
      <w:r w:rsidRPr="004115A7">
        <w:rPr>
          <w:rFonts w:ascii="Arial" w:hAnsi="Arial" w:cs="Arial"/>
        </w:rPr>
        <w:t>preços</w:t>
      </w:r>
      <w:r w:rsidRPr="004115A7">
        <w:rPr>
          <w:rFonts w:ascii="Arial" w:hAnsi="Arial" w:cs="Arial"/>
          <w:spacing w:val="-2"/>
        </w:rPr>
        <w:t xml:space="preserve"> </w:t>
      </w:r>
      <w:r w:rsidRPr="004115A7">
        <w:rPr>
          <w:rFonts w:ascii="Arial" w:hAnsi="Arial" w:cs="Arial"/>
        </w:rPr>
        <w:t>deverá</w:t>
      </w:r>
      <w:r w:rsidRPr="004115A7">
        <w:rPr>
          <w:rFonts w:ascii="Arial" w:hAnsi="Arial" w:cs="Arial"/>
          <w:spacing w:val="-2"/>
        </w:rPr>
        <w:t xml:space="preserve"> conter:</w:t>
      </w:r>
    </w:p>
    <w:p w14:paraId="18D42876" w14:textId="77777777" w:rsidR="00EB1B6A" w:rsidRPr="004115A7" w:rsidRDefault="00AC5B0C" w:rsidP="00FB6CF0">
      <w:pPr>
        <w:pStyle w:val="PargrafodaLista"/>
        <w:numPr>
          <w:ilvl w:val="3"/>
          <w:numId w:val="21"/>
        </w:numPr>
        <w:tabs>
          <w:tab w:val="left" w:pos="1078"/>
        </w:tabs>
        <w:spacing w:before="76" w:line="264" w:lineRule="auto"/>
        <w:ind w:left="21" w:right="23" w:firstLine="0"/>
        <w:rPr>
          <w:rFonts w:ascii="Arial" w:hAnsi="Arial" w:cs="Arial"/>
        </w:rPr>
      </w:pPr>
      <w:r w:rsidRPr="004115A7">
        <w:rPr>
          <w:rFonts w:ascii="Arial" w:hAnsi="Arial" w:cs="Arial"/>
        </w:rPr>
        <w:t>Modalidade</w:t>
      </w:r>
      <w:r w:rsidRPr="004115A7">
        <w:rPr>
          <w:rFonts w:ascii="Arial" w:hAnsi="Arial" w:cs="Arial"/>
          <w:spacing w:val="-3"/>
        </w:rPr>
        <w:t xml:space="preserve"> </w:t>
      </w:r>
      <w:r w:rsidRPr="004115A7">
        <w:rPr>
          <w:rFonts w:ascii="Arial" w:hAnsi="Arial" w:cs="Arial"/>
        </w:rPr>
        <w:t>e</w:t>
      </w:r>
      <w:r w:rsidRPr="004115A7">
        <w:rPr>
          <w:rFonts w:ascii="Arial" w:hAnsi="Arial" w:cs="Arial"/>
          <w:spacing w:val="-5"/>
        </w:rPr>
        <w:t xml:space="preserve"> </w:t>
      </w:r>
      <w:r w:rsidRPr="004115A7">
        <w:rPr>
          <w:rFonts w:ascii="Arial" w:hAnsi="Arial" w:cs="Arial"/>
        </w:rPr>
        <w:t>número</w:t>
      </w:r>
      <w:r w:rsidRPr="004115A7">
        <w:rPr>
          <w:rFonts w:ascii="Arial" w:hAnsi="Arial" w:cs="Arial"/>
          <w:spacing w:val="-5"/>
        </w:rPr>
        <w:t xml:space="preserve"> </w:t>
      </w:r>
      <w:r w:rsidRPr="004115A7">
        <w:rPr>
          <w:rFonts w:ascii="Arial" w:hAnsi="Arial" w:cs="Arial"/>
        </w:rPr>
        <w:t>da</w:t>
      </w:r>
      <w:r w:rsidRPr="004115A7">
        <w:rPr>
          <w:rFonts w:ascii="Arial" w:hAnsi="Arial" w:cs="Arial"/>
          <w:spacing w:val="-3"/>
        </w:rPr>
        <w:t xml:space="preserve"> </w:t>
      </w:r>
      <w:r w:rsidRPr="004115A7">
        <w:rPr>
          <w:rFonts w:ascii="Arial" w:hAnsi="Arial" w:cs="Arial"/>
          <w:spacing w:val="-2"/>
        </w:rPr>
        <w:t>licitação;</w:t>
      </w:r>
    </w:p>
    <w:p w14:paraId="18D42877" w14:textId="77777777" w:rsidR="00EB1B6A" w:rsidRPr="004115A7" w:rsidRDefault="00AC5B0C" w:rsidP="00FB6CF0">
      <w:pPr>
        <w:pStyle w:val="PargrafodaLista"/>
        <w:numPr>
          <w:ilvl w:val="3"/>
          <w:numId w:val="21"/>
        </w:numPr>
        <w:tabs>
          <w:tab w:val="left" w:pos="1078"/>
        </w:tabs>
        <w:spacing w:before="75" w:line="264" w:lineRule="auto"/>
        <w:ind w:left="21" w:right="23" w:firstLine="0"/>
        <w:rPr>
          <w:rFonts w:ascii="Arial" w:hAnsi="Arial" w:cs="Arial"/>
        </w:rPr>
      </w:pPr>
      <w:r w:rsidRPr="004115A7">
        <w:rPr>
          <w:rFonts w:ascii="Arial" w:hAnsi="Arial" w:cs="Arial"/>
        </w:rPr>
        <w:t>Especificação</w:t>
      </w:r>
      <w:r w:rsidRPr="004115A7">
        <w:rPr>
          <w:rFonts w:ascii="Arial" w:hAnsi="Arial" w:cs="Arial"/>
          <w:spacing w:val="-6"/>
        </w:rPr>
        <w:t xml:space="preserve"> </w:t>
      </w:r>
      <w:r w:rsidRPr="004115A7">
        <w:rPr>
          <w:rFonts w:ascii="Arial" w:hAnsi="Arial" w:cs="Arial"/>
        </w:rPr>
        <w:t>sucinta</w:t>
      </w:r>
      <w:r w:rsidRPr="004115A7">
        <w:rPr>
          <w:rFonts w:ascii="Arial" w:hAnsi="Arial" w:cs="Arial"/>
          <w:spacing w:val="-5"/>
        </w:rPr>
        <w:t xml:space="preserve"> </w:t>
      </w:r>
      <w:r w:rsidRPr="004115A7">
        <w:rPr>
          <w:rFonts w:ascii="Arial" w:hAnsi="Arial" w:cs="Arial"/>
        </w:rPr>
        <w:t>do</w:t>
      </w:r>
      <w:r w:rsidRPr="004115A7">
        <w:rPr>
          <w:rFonts w:ascii="Arial" w:hAnsi="Arial" w:cs="Arial"/>
          <w:spacing w:val="-3"/>
        </w:rPr>
        <w:t xml:space="preserve"> </w:t>
      </w:r>
      <w:r w:rsidRPr="004115A7">
        <w:rPr>
          <w:rFonts w:ascii="Arial" w:hAnsi="Arial" w:cs="Arial"/>
        </w:rPr>
        <w:t>objeto</w:t>
      </w:r>
      <w:r w:rsidRPr="004115A7">
        <w:rPr>
          <w:rFonts w:ascii="Arial" w:hAnsi="Arial" w:cs="Arial"/>
          <w:spacing w:val="-4"/>
        </w:rPr>
        <w:t xml:space="preserve"> </w:t>
      </w:r>
      <w:r w:rsidRPr="004115A7">
        <w:rPr>
          <w:rFonts w:ascii="Arial" w:hAnsi="Arial" w:cs="Arial"/>
          <w:spacing w:val="-2"/>
        </w:rPr>
        <w:t>licitado;</w:t>
      </w:r>
    </w:p>
    <w:p w14:paraId="18D42878" w14:textId="77777777" w:rsidR="00DE735C" w:rsidRPr="004115A7" w:rsidRDefault="00AC5B0C" w:rsidP="00FB6CF0">
      <w:pPr>
        <w:pStyle w:val="PargrafodaLista"/>
        <w:numPr>
          <w:ilvl w:val="3"/>
          <w:numId w:val="21"/>
        </w:numPr>
        <w:tabs>
          <w:tab w:val="left" w:pos="1108"/>
        </w:tabs>
        <w:spacing w:line="264" w:lineRule="auto"/>
        <w:ind w:left="21" w:right="23" w:firstLine="0"/>
        <w:rPr>
          <w:rFonts w:ascii="Arial" w:hAnsi="Arial" w:cs="Arial"/>
        </w:rPr>
      </w:pPr>
      <w:r w:rsidRPr="004115A7">
        <w:rPr>
          <w:rFonts w:ascii="Arial" w:hAnsi="Arial" w:cs="Arial"/>
        </w:rPr>
        <w:t>A</w:t>
      </w:r>
      <w:r w:rsidRPr="004115A7">
        <w:rPr>
          <w:rFonts w:ascii="Arial" w:hAnsi="Arial" w:cs="Arial"/>
          <w:spacing w:val="25"/>
        </w:rPr>
        <w:t xml:space="preserve"> </w:t>
      </w:r>
      <w:r w:rsidRPr="004115A7">
        <w:rPr>
          <w:rFonts w:ascii="Arial" w:hAnsi="Arial" w:cs="Arial"/>
        </w:rPr>
        <w:t>razão</w:t>
      </w:r>
      <w:r w:rsidRPr="004115A7">
        <w:rPr>
          <w:rFonts w:ascii="Arial" w:hAnsi="Arial" w:cs="Arial"/>
          <w:spacing w:val="29"/>
        </w:rPr>
        <w:t xml:space="preserve"> </w:t>
      </w:r>
      <w:r w:rsidRPr="004115A7">
        <w:rPr>
          <w:rFonts w:ascii="Arial" w:hAnsi="Arial" w:cs="Arial"/>
        </w:rPr>
        <w:t>social,</w:t>
      </w:r>
      <w:r w:rsidRPr="004115A7">
        <w:rPr>
          <w:rFonts w:ascii="Arial" w:hAnsi="Arial" w:cs="Arial"/>
          <w:spacing w:val="25"/>
        </w:rPr>
        <w:t xml:space="preserve"> </w:t>
      </w:r>
      <w:r w:rsidRPr="004115A7">
        <w:rPr>
          <w:rFonts w:ascii="Arial" w:hAnsi="Arial" w:cs="Arial"/>
        </w:rPr>
        <w:t>o</w:t>
      </w:r>
      <w:r w:rsidRPr="004115A7">
        <w:rPr>
          <w:rFonts w:ascii="Arial" w:hAnsi="Arial" w:cs="Arial"/>
          <w:spacing w:val="29"/>
        </w:rPr>
        <w:t xml:space="preserve"> </w:t>
      </w:r>
      <w:r w:rsidRPr="004115A7">
        <w:rPr>
          <w:rFonts w:ascii="Arial" w:hAnsi="Arial" w:cs="Arial"/>
        </w:rPr>
        <w:t>número</w:t>
      </w:r>
      <w:r w:rsidRPr="004115A7">
        <w:rPr>
          <w:rFonts w:ascii="Arial" w:hAnsi="Arial" w:cs="Arial"/>
          <w:spacing w:val="28"/>
        </w:rPr>
        <w:t xml:space="preserve"> </w:t>
      </w:r>
      <w:r w:rsidRPr="004115A7">
        <w:rPr>
          <w:rFonts w:ascii="Arial" w:hAnsi="Arial" w:cs="Arial"/>
        </w:rPr>
        <w:t>do</w:t>
      </w:r>
      <w:r w:rsidRPr="004115A7">
        <w:rPr>
          <w:rFonts w:ascii="Arial" w:hAnsi="Arial" w:cs="Arial"/>
          <w:spacing w:val="28"/>
        </w:rPr>
        <w:t xml:space="preserve"> </w:t>
      </w:r>
      <w:r w:rsidRPr="004115A7">
        <w:rPr>
          <w:rFonts w:ascii="Arial" w:hAnsi="Arial" w:cs="Arial"/>
        </w:rPr>
        <w:t>CNPJ,</w:t>
      </w:r>
      <w:r w:rsidRPr="004115A7">
        <w:rPr>
          <w:rFonts w:ascii="Arial" w:hAnsi="Arial" w:cs="Arial"/>
          <w:spacing w:val="32"/>
        </w:rPr>
        <w:t xml:space="preserve"> </w:t>
      </w:r>
      <w:r w:rsidRPr="004115A7">
        <w:rPr>
          <w:rFonts w:ascii="Arial" w:hAnsi="Arial" w:cs="Arial"/>
        </w:rPr>
        <w:t>o</w:t>
      </w:r>
      <w:r w:rsidRPr="004115A7">
        <w:rPr>
          <w:rFonts w:ascii="Arial" w:hAnsi="Arial" w:cs="Arial"/>
          <w:spacing w:val="28"/>
        </w:rPr>
        <w:t xml:space="preserve"> </w:t>
      </w:r>
      <w:r w:rsidRPr="004115A7">
        <w:rPr>
          <w:rFonts w:ascii="Arial" w:hAnsi="Arial" w:cs="Arial"/>
        </w:rPr>
        <w:t>endereço</w:t>
      </w:r>
      <w:r w:rsidRPr="004115A7">
        <w:rPr>
          <w:rFonts w:ascii="Arial" w:hAnsi="Arial" w:cs="Arial"/>
          <w:spacing w:val="27"/>
        </w:rPr>
        <w:t xml:space="preserve"> </w:t>
      </w:r>
      <w:r w:rsidRPr="004115A7">
        <w:rPr>
          <w:rFonts w:ascii="Arial" w:hAnsi="Arial" w:cs="Arial"/>
        </w:rPr>
        <w:t>comercial,</w:t>
      </w:r>
      <w:r w:rsidRPr="004115A7">
        <w:rPr>
          <w:rFonts w:ascii="Arial" w:hAnsi="Arial" w:cs="Arial"/>
          <w:spacing w:val="27"/>
        </w:rPr>
        <w:t xml:space="preserve"> </w:t>
      </w:r>
      <w:r w:rsidRPr="004115A7">
        <w:rPr>
          <w:rFonts w:ascii="Arial" w:hAnsi="Arial" w:cs="Arial"/>
        </w:rPr>
        <w:t>o</w:t>
      </w:r>
      <w:r w:rsidRPr="004115A7">
        <w:rPr>
          <w:rFonts w:ascii="Arial" w:hAnsi="Arial" w:cs="Arial"/>
          <w:spacing w:val="28"/>
        </w:rPr>
        <w:t xml:space="preserve"> </w:t>
      </w:r>
      <w:r w:rsidRPr="004115A7">
        <w:rPr>
          <w:rFonts w:ascii="Arial" w:hAnsi="Arial" w:cs="Arial"/>
        </w:rPr>
        <w:t>telefone</w:t>
      </w:r>
      <w:r w:rsidRPr="004115A7">
        <w:rPr>
          <w:rFonts w:ascii="Arial" w:hAnsi="Arial" w:cs="Arial"/>
          <w:spacing w:val="31"/>
        </w:rPr>
        <w:t xml:space="preserve"> </w:t>
      </w:r>
      <w:r w:rsidRPr="004115A7">
        <w:rPr>
          <w:rFonts w:ascii="Arial" w:hAnsi="Arial" w:cs="Arial"/>
        </w:rPr>
        <w:t>e</w:t>
      </w:r>
      <w:r w:rsidRPr="004115A7">
        <w:rPr>
          <w:rFonts w:ascii="Arial" w:hAnsi="Arial" w:cs="Arial"/>
          <w:spacing w:val="26"/>
        </w:rPr>
        <w:t xml:space="preserve"> </w:t>
      </w:r>
      <w:r w:rsidRPr="004115A7">
        <w:rPr>
          <w:rFonts w:ascii="Arial" w:hAnsi="Arial" w:cs="Arial"/>
        </w:rPr>
        <w:t>endereço</w:t>
      </w:r>
    </w:p>
    <w:p w14:paraId="18D42879" w14:textId="77777777" w:rsidR="00EB1B6A" w:rsidRPr="004115A7" w:rsidRDefault="00AC5B0C" w:rsidP="00C50476">
      <w:pPr>
        <w:tabs>
          <w:tab w:val="left" w:pos="1108"/>
        </w:tabs>
        <w:spacing w:line="264" w:lineRule="auto"/>
        <w:ind w:left="21" w:right="23"/>
        <w:rPr>
          <w:rFonts w:ascii="Arial" w:hAnsi="Arial" w:cs="Arial"/>
        </w:rPr>
      </w:pPr>
      <w:r w:rsidRPr="004115A7">
        <w:rPr>
          <w:rFonts w:ascii="Arial" w:hAnsi="Arial" w:cs="Arial"/>
        </w:rPr>
        <w:t>eletrônico da proponente licitante;</w:t>
      </w:r>
    </w:p>
    <w:p w14:paraId="18D4287A" w14:textId="77777777" w:rsidR="00327DAD" w:rsidRPr="004115A7" w:rsidRDefault="00327DAD" w:rsidP="00C50476">
      <w:pPr>
        <w:pStyle w:val="Corpodetexto"/>
        <w:spacing w:line="264" w:lineRule="auto"/>
        <w:ind w:left="21" w:right="23"/>
        <w:rPr>
          <w:rFonts w:ascii="Arial" w:hAnsi="Arial" w:cs="Arial"/>
        </w:rPr>
      </w:pPr>
    </w:p>
    <w:p w14:paraId="18D4287B" w14:textId="77777777" w:rsidR="00EB1B6A" w:rsidRPr="004115A7" w:rsidRDefault="00AC5B0C" w:rsidP="00FB6CF0">
      <w:pPr>
        <w:pStyle w:val="Ttulo1"/>
        <w:numPr>
          <w:ilvl w:val="0"/>
          <w:numId w:val="21"/>
        </w:numPr>
        <w:tabs>
          <w:tab w:val="left" w:pos="529"/>
        </w:tabs>
        <w:spacing w:line="264" w:lineRule="auto"/>
        <w:ind w:left="21" w:right="23" w:firstLine="0"/>
      </w:pPr>
      <w:r w:rsidRPr="004115A7">
        <w:t>DAS</w:t>
      </w:r>
      <w:r w:rsidRPr="004115A7">
        <w:rPr>
          <w:spacing w:val="-5"/>
        </w:rPr>
        <w:t xml:space="preserve"> </w:t>
      </w:r>
      <w:r w:rsidRPr="004115A7">
        <w:t>SANÇÕES</w:t>
      </w:r>
      <w:r w:rsidRPr="004115A7">
        <w:rPr>
          <w:spacing w:val="-3"/>
        </w:rPr>
        <w:t xml:space="preserve"> </w:t>
      </w:r>
      <w:r w:rsidRPr="004115A7">
        <w:rPr>
          <w:spacing w:val="-2"/>
        </w:rPr>
        <w:t>ADMINISTRATIVAS</w:t>
      </w:r>
    </w:p>
    <w:p w14:paraId="18D4287D" w14:textId="77777777" w:rsidR="00EB1B6A" w:rsidRPr="004115A7" w:rsidRDefault="00AC5B0C" w:rsidP="00FB6CF0">
      <w:pPr>
        <w:pStyle w:val="PargrafodaLista"/>
        <w:numPr>
          <w:ilvl w:val="1"/>
          <w:numId w:val="21"/>
        </w:numPr>
        <w:tabs>
          <w:tab w:val="left" w:pos="821"/>
        </w:tabs>
        <w:spacing w:line="264" w:lineRule="auto"/>
        <w:ind w:left="21" w:right="23" w:firstLine="0"/>
        <w:rPr>
          <w:rFonts w:ascii="Arial" w:hAnsi="Arial" w:cs="Arial"/>
        </w:rPr>
      </w:pPr>
      <w:r w:rsidRPr="004115A7">
        <w:rPr>
          <w:rFonts w:ascii="Arial" w:hAnsi="Arial" w:cs="Arial"/>
        </w:rPr>
        <w:t>O descumprimento total ou parcial das obrigações assumidas caracterizará a inadimplência do Contratado, sujeitando-o às penalidades previstas na Lei 14.133 de 1º de abril de 2021, sem prejuízo de eventual responsabilidade civil e criminal.</w:t>
      </w:r>
    </w:p>
    <w:p w14:paraId="18D4287E" w14:textId="77777777" w:rsidR="00EB1B6A" w:rsidRPr="004115A7" w:rsidRDefault="00EB1B6A" w:rsidP="00C50476">
      <w:pPr>
        <w:pStyle w:val="Corpodetexto"/>
        <w:spacing w:line="264" w:lineRule="auto"/>
        <w:ind w:left="21" w:right="23"/>
        <w:rPr>
          <w:rFonts w:ascii="Arial" w:hAnsi="Arial" w:cs="Arial"/>
        </w:rPr>
      </w:pPr>
    </w:p>
    <w:p w14:paraId="18D4287F" w14:textId="77777777" w:rsidR="00EB1B6A" w:rsidRPr="004115A7" w:rsidRDefault="00AC5B0C" w:rsidP="00FB6CF0">
      <w:pPr>
        <w:pStyle w:val="Ttulo1"/>
        <w:numPr>
          <w:ilvl w:val="0"/>
          <w:numId w:val="21"/>
        </w:numPr>
        <w:tabs>
          <w:tab w:val="left" w:pos="652"/>
        </w:tabs>
        <w:spacing w:line="264" w:lineRule="auto"/>
        <w:ind w:left="21" w:right="23" w:firstLine="0"/>
      </w:pPr>
      <w:r w:rsidRPr="004115A7">
        <w:t>DAS</w:t>
      </w:r>
      <w:r w:rsidRPr="004115A7">
        <w:rPr>
          <w:spacing w:val="-6"/>
        </w:rPr>
        <w:t xml:space="preserve"> </w:t>
      </w:r>
      <w:r w:rsidRPr="004115A7">
        <w:t>ESTIMATIVAS</w:t>
      </w:r>
      <w:r w:rsidRPr="004115A7">
        <w:rPr>
          <w:spacing w:val="-4"/>
        </w:rPr>
        <w:t xml:space="preserve"> </w:t>
      </w:r>
      <w:r w:rsidRPr="004115A7">
        <w:t>DE</w:t>
      </w:r>
      <w:r w:rsidRPr="004115A7">
        <w:rPr>
          <w:spacing w:val="-7"/>
        </w:rPr>
        <w:t xml:space="preserve"> </w:t>
      </w:r>
      <w:r w:rsidRPr="004115A7">
        <w:rPr>
          <w:spacing w:val="-2"/>
        </w:rPr>
        <w:t>VALORES</w:t>
      </w:r>
    </w:p>
    <w:p w14:paraId="18D42880" w14:textId="77777777" w:rsidR="00EB1B6A" w:rsidRPr="004115A7" w:rsidRDefault="00AB5AD9" w:rsidP="00C50476">
      <w:pPr>
        <w:pStyle w:val="PargrafodaLista"/>
        <w:numPr>
          <w:ilvl w:val="1"/>
          <w:numId w:val="6"/>
        </w:numPr>
        <w:tabs>
          <w:tab w:val="left" w:pos="894"/>
        </w:tabs>
        <w:spacing w:before="79" w:line="264" w:lineRule="auto"/>
        <w:ind w:left="21" w:right="23" w:firstLine="0"/>
        <w:rPr>
          <w:rFonts w:ascii="Arial" w:hAnsi="Arial" w:cs="Arial"/>
        </w:rPr>
      </w:pPr>
      <w:r w:rsidRPr="004115A7">
        <w:rPr>
          <w:rFonts w:ascii="Arial" w:hAnsi="Arial" w:cs="Arial"/>
        </w:rPr>
        <w:t>O valor estimado da contratação foi apurado por meio de pesquisa de preços realizada em conformidade com a Lei Federal nº 14.133/2021 e com a regulamentação vigente, utilizando fontes de consulta admitidas pela legislação, de forma a refletir os preços praticados no mercado.</w:t>
      </w:r>
    </w:p>
    <w:p w14:paraId="18D42881" w14:textId="77777777" w:rsidR="00AB5AD9" w:rsidRPr="004115A7" w:rsidRDefault="00AB5AD9" w:rsidP="00C50476">
      <w:pPr>
        <w:pStyle w:val="PargrafodaLista"/>
        <w:numPr>
          <w:ilvl w:val="1"/>
          <w:numId w:val="6"/>
        </w:numPr>
        <w:tabs>
          <w:tab w:val="left" w:pos="894"/>
        </w:tabs>
        <w:spacing w:before="79" w:line="264" w:lineRule="auto"/>
        <w:ind w:left="21" w:right="23" w:firstLine="0"/>
        <w:rPr>
          <w:rFonts w:ascii="Arial" w:hAnsi="Arial" w:cs="Arial"/>
        </w:rPr>
      </w:pPr>
      <w:r w:rsidRPr="004115A7">
        <w:rPr>
          <w:rFonts w:ascii="Arial" w:hAnsi="Arial" w:cs="Arial"/>
        </w:rPr>
        <w:t>Os quantitativos e os valores estimados foram definidos com base nas necessidades da Diretoria Municipal de Esportes do Município de Matutina/MG, observando os princípios da economicidade, eficiência e interesse público.</w:t>
      </w:r>
    </w:p>
    <w:p w14:paraId="18D42882" w14:textId="77777777" w:rsidR="00EB1B6A" w:rsidRPr="004115A7" w:rsidRDefault="00B06CA1" w:rsidP="00C50476">
      <w:pPr>
        <w:tabs>
          <w:tab w:val="left" w:pos="1590"/>
        </w:tabs>
        <w:spacing w:before="79" w:line="264" w:lineRule="auto"/>
        <w:ind w:left="21" w:right="23"/>
        <w:rPr>
          <w:rFonts w:ascii="Arial" w:hAnsi="Arial" w:cs="Arial"/>
        </w:rPr>
      </w:pPr>
      <w:r w:rsidRPr="004115A7">
        <w:rPr>
          <w:rFonts w:ascii="Arial" w:hAnsi="Arial" w:cs="Arial"/>
        </w:rPr>
        <w:tab/>
      </w:r>
      <w:r w:rsidRPr="004115A7">
        <w:rPr>
          <w:rFonts w:ascii="Arial" w:hAnsi="Arial" w:cs="Arial"/>
        </w:rPr>
        <w:tab/>
      </w:r>
    </w:p>
    <w:p w14:paraId="18D42883" w14:textId="77777777" w:rsidR="00EB1B6A" w:rsidRPr="004115A7" w:rsidRDefault="00AC5B0C" w:rsidP="00FB6CF0">
      <w:pPr>
        <w:pStyle w:val="Ttulo1"/>
        <w:numPr>
          <w:ilvl w:val="0"/>
          <w:numId w:val="21"/>
        </w:numPr>
        <w:tabs>
          <w:tab w:val="left" w:pos="655"/>
        </w:tabs>
        <w:spacing w:line="264" w:lineRule="auto"/>
        <w:ind w:left="21" w:right="23" w:firstLine="0"/>
      </w:pPr>
      <w:r w:rsidRPr="004115A7">
        <w:rPr>
          <w:spacing w:val="-2"/>
        </w:rPr>
        <w:t>ADEQUAÇÃO</w:t>
      </w:r>
      <w:r w:rsidRPr="004115A7">
        <w:rPr>
          <w:spacing w:val="2"/>
        </w:rPr>
        <w:t xml:space="preserve"> </w:t>
      </w:r>
      <w:r w:rsidRPr="004115A7">
        <w:rPr>
          <w:spacing w:val="-2"/>
        </w:rPr>
        <w:t>ORÇAMENTÁRIA</w:t>
      </w:r>
    </w:p>
    <w:p w14:paraId="18D42884" w14:textId="77777777" w:rsidR="00EB1B6A" w:rsidRPr="004115A7" w:rsidRDefault="00AC5B0C" w:rsidP="00FB6CF0">
      <w:pPr>
        <w:pStyle w:val="PargrafodaLista"/>
        <w:numPr>
          <w:ilvl w:val="1"/>
          <w:numId w:val="21"/>
        </w:numPr>
        <w:tabs>
          <w:tab w:val="left" w:pos="821"/>
        </w:tabs>
        <w:spacing w:before="78" w:line="264" w:lineRule="auto"/>
        <w:ind w:left="21" w:right="23" w:firstLine="0"/>
        <w:rPr>
          <w:rFonts w:ascii="Arial" w:hAnsi="Arial" w:cs="Arial"/>
        </w:rPr>
      </w:pPr>
      <w:r w:rsidRPr="004115A7">
        <w:rPr>
          <w:rFonts w:ascii="Arial" w:hAnsi="Arial" w:cs="Arial"/>
          <w:spacing w:val="-2"/>
        </w:rPr>
        <w:t>As</w:t>
      </w:r>
      <w:r w:rsidRPr="004115A7">
        <w:rPr>
          <w:rFonts w:ascii="Arial" w:hAnsi="Arial" w:cs="Arial"/>
          <w:spacing w:val="-5"/>
        </w:rPr>
        <w:t xml:space="preserve"> </w:t>
      </w:r>
      <w:r w:rsidRPr="004115A7">
        <w:rPr>
          <w:rFonts w:ascii="Arial" w:hAnsi="Arial" w:cs="Arial"/>
          <w:spacing w:val="-2"/>
        </w:rPr>
        <w:t>despesas</w:t>
      </w:r>
      <w:r w:rsidRPr="004115A7">
        <w:rPr>
          <w:rFonts w:ascii="Arial" w:hAnsi="Arial" w:cs="Arial"/>
          <w:spacing w:val="-5"/>
        </w:rPr>
        <w:t xml:space="preserve"> </w:t>
      </w:r>
      <w:r w:rsidRPr="004115A7">
        <w:rPr>
          <w:rFonts w:ascii="Arial" w:hAnsi="Arial" w:cs="Arial"/>
          <w:spacing w:val="-2"/>
        </w:rPr>
        <w:t>decorrentes</w:t>
      </w:r>
      <w:r w:rsidRPr="004115A7">
        <w:rPr>
          <w:rFonts w:ascii="Arial" w:hAnsi="Arial" w:cs="Arial"/>
          <w:spacing w:val="-4"/>
        </w:rPr>
        <w:t xml:space="preserve"> </w:t>
      </w:r>
      <w:r w:rsidRPr="004115A7">
        <w:rPr>
          <w:rFonts w:ascii="Arial" w:hAnsi="Arial" w:cs="Arial"/>
          <w:spacing w:val="-2"/>
        </w:rPr>
        <w:t>do</w:t>
      </w:r>
      <w:r w:rsidRPr="004115A7">
        <w:rPr>
          <w:rFonts w:ascii="Arial" w:hAnsi="Arial" w:cs="Arial"/>
          <w:spacing w:val="-5"/>
        </w:rPr>
        <w:t xml:space="preserve"> </w:t>
      </w:r>
      <w:r w:rsidRPr="004115A7">
        <w:rPr>
          <w:rFonts w:ascii="Arial" w:hAnsi="Arial" w:cs="Arial"/>
          <w:spacing w:val="-2"/>
        </w:rPr>
        <w:t>presente</w:t>
      </w:r>
      <w:r w:rsidRPr="004115A7">
        <w:rPr>
          <w:rFonts w:ascii="Arial" w:hAnsi="Arial" w:cs="Arial"/>
          <w:spacing w:val="-5"/>
        </w:rPr>
        <w:t xml:space="preserve"> </w:t>
      </w:r>
      <w:r w:rsidRPr="004115A7">
        <w:rPr>
          <w:rFonts w:ascii="Arial" w:hAnsi="Arial" w:cs="Arial"/>
          <w:spacing w:val="-2"/>
        </w:rPr>
        <w:t>procedimento</w:t>
      </w:r>
      <w:r w:rsidRPr="004115A7">
        <w:rPr>
          <w:rFonts w:ascii="Arial" w:hAnsi="Arial" w:cs="Arial"/>
          <w:spacing w:val="-5"/>
        </w:rPr>
        <w:t xml:space="preserve"> </w:t>
      </w:r>
      <w:r w:rsidRPr="004115A7">
        <w:rPr>
          <w:rFonts w:ascii="Arial" w:hAnsi="Arial" w:cs="Arial"/>
          <w:spacing w:val="-2"/>
        </w:rPr>
        <w:t>serão</w:t>
      </w:r>
      <w:r w:rsidRPr="004115A7">
        <w:rPr>
          <w:rFonts w:ascii="Arial" w:hAnsi="Arial" w:cs="Arial"/>
          <w:spacing w:val="-4"/>
        </w:rPr>
        <w:t xml:space="preserve"> </w:t>
      </w:r>
      <w:r w:rsidRPr="004115A7">
        <w:rPr>
          <w:rFonts w:ascii="Arial" w:hAnsi="Arial" w:cs="Arial"/>
          <w:spacing w:val="-2"/>
        </w:rPr>
        <w:t>acobertadas</w:t>
      </w:r>
      <w:r w:rsidRPr="004115A7">
        <w:rPr>
          <w:rFonts w:ascii="Arial" w:hAnsi="Arial" w:cs="Arial"/>
          <w:spacing w:val="-5"/>
        </w:rPr>
        <w:t xml:space="preserve"> </w:t>
      </w:r>
      <w:r w:rsidRPr="004115A7">
        <w:rPr>
          <w:rFonts w:ascii="Arial" w:hAnsi="Arial" w:cs="Arial"/>
          <w:spacing w:val="-2"/>
        </w:rPr>
        <w:t>pela</w:t>
      </w:r>
      <w:r w:rsidRPr="004115A7">
        <w:rPr>
          <w:rFonts w:ascii="Arial" w:hAnsi="Arial" w:cs="Arial"/>
          <w:spacing w:val="-6"/>
        </w:rPr>
        <w:t xml:space="preserve"> </w:t>
      </w:r>
      <w:r w:rsidRPr="004115A7">
        <w:rPr>
          <w:rFonts w:ascii="Arial" w:hAnsi="Arial" w:cs="Arial"/>
          <w:spacing w:val="-2"/>
        </w:rPr>
        <w:t>(s)</w:t>
      </w:r>
      <w:r w:rsidRPr="004115A7">
        <w:rPr>
          <w:rFonts w:ascii="Arial" w:hAnsi="Arial" w:cs="Arial"/>
          <w:spacing w:val="-5"/>
        </w:rPr>
        <w:t xml:space="preserve"> </w:t>
      </w:r>
      <w:r w:rsidRPr="004115A7">
        <w:rPr>
          <w:rFonts w:ascii="Arial" w:hAnsi="Arial" w:cs="Arial"/>
          <w:spacing w:val="-2"/>
        </w:rPr>
        <w:t>seguinte</w:t>
      </w:r>
    </w:p>
    <w:p w14:paraId="18D42885" w14:textId="77777777" w:rsidR="00BF76EE" w:rsidRPr="004115A7" w:rsidRDefault="00AC5B0C" w:rsidP="00C50476">
      <w:pPr>
        <w:pStyle w:val="Corpodetexto"/>
        <w:spacing w:before="76" w:line="264" w:lineRule="auto"/>
        <w:ind w:left="21" w:right="23"/>
        <w:rPr>
          <w:rFonts w:ascii="Arial" w:hAnsi="Arial" w:cs="Arial"/>
          <w:spacing w:val="-2"/>
        </w:rPr>
      </w:pPr>
      <w:r w:rsidRPr="004115A7">
        <w:rPr>
          <w:rFonts w:ascii="Arial" w:hAnsi="Arial" w:cs="Arial"/>
        </w:rPr>
        <w:t>(s)</w:t>
      </w:r>
      <w:r w:rsidRPr="004115A7">
        <w:rPr>
          <w:rFonts w:ascii="Arial" w:hAnsi="Arial" w:cs="Arial"/>
          <w:spacing w:val="-4"/>
        </w:rPr>
        <w:t xml:space="preserve"> </w:t>
      </w:r>
      <w:r w:rsidRPr="004115A7">
        <w:rPr>
          <w:rFonts w:ascii="Arial" w:hAnsi="Arial" w:cs="Arial"/>
        </w:rPr>
        <w:t>dotação</w:t>
      </w:r>
      <w:r w:rsidRPr="004115A7">
        <w:rPr>
          <w:rFonts w:ascii="Arial" w:hAnsi="Arial" w:cs="Arial"/>
          <w:spacing w:val="-4"/>
        </w:rPr>
        <w:t xml:space="preserve"> </w:t>
      </w:r>
      <w:r w:rsidRPr="004115A7">
        <w:rPr>
          <w:rFonts w:ascii="Arial" w:hAnsi="Arial" w:cs="Arial"/>
        </w:rPr>
        <w:t>(ções)</w:t>
      </w:r>
      <w:r w:rsidRPr="004115A7">
        <w:rPr>
          <w:rFonts w:ascii="Arial" w:hAnsi="Arial" w:cs="Arial"/>
          <w:spacing w:val="-3"/>
        </w:rPr>
        <w:t xml:space="preserve"> </w:t>
      </w:r>
      <w:r w:rsidRPr="004115A7">
        <w:rPr>
          <w:rFonts w:ascii="Arial" w:hAnsi="Arial" w:cs="Arial"/>
        </w:rPr>
        <w:t>orçamentária(s)</w:t>
      </w:r>
      <w:r w:rsidRPr="004115A7">
        <w:rPr>
          <w:rFonts w:ascii="Arial" w:hAnsi="Arial" w:cs="Arial"/>
          <w:spacing w:val="-3"/>
        </w:rPr>
        <w:t xml:space="preserve"> </w:t>
      </w:r>
      <w:r w:rsidRPr="004115A7">
        <w:rPr>
          <w:rFonts w:ascii="Arial" w:hAnsi="Arial" w:cs="Arial"/>
        </w:rPr>
        <w:t>do</w:t>
      </w:r>
      <w:r w:rsidRPr="004115A7">
        <w:rPr>
          <w:rFonts w:ascii="Arial" w:hAnsi="Arial" w:cs="Arial"/>
          <w:spacing w:val="-6"/>
        </w:rPr>
        <w:t xml:space="preserve"> </w:t>
      </w:r>
      <w:r w:rsidRPr="004115A7">
        <w:rPr>
          <w:rFonts w:ascii="Arial" w:hAnsi="Arial" w:cs="Arial"/>
        </w:rPr>
        <w:t>Orçamento</w:t>
      </w:r>
      <w:r w:rsidRPr="004115A7">
        <w:rPr>
          <w:rFonts w:ascii="Arial" w:hAnsi="Arial" w:cs="Arial"/>
          <w:spacing w:val="-6"/>
        </w:rPr>
        <w:t xml:space="preserve"> </w:t>
      </w:r>
      <w:r w:rsidRPr="004115A7">
        <w:rPr>
          <w:rFonts w:ascii="Arial" w:hAnsi="Arial" w:cs="Arial"/>
        </w:rPr>
        <w:t>Programa</w:t>
      </w:r>
      <w:r w:rsidRPr="004115A7">
        <w:rPr>
          <w:rFonts w:ascii="Arial" w:hAnsi="Arial" w:cs="Arial"/>
          <w:spacing w:val="-6"/>
        </w:rPr>
        <w:t xml:space="preserve"> </w:t>
      </w:r>
      <w:r w:rsidRPr="004115A7">
        <w:rPr>
          <w:rFonts w:ascii="Arial" w:hAnsi="Arial" w:cs="Arial"/>
        </w:rPr>
        <w:t>para</w:t>
      </w:r>
      <w:r w:rsidRPr="004115A7">
        <w:rPr>
          <w:rFonts w:ascii="Arial" w:hAnsi="Arial" w:cs="Arial"/>
          <w:spacing w:val="-2"/>
        </w:rPr>
        <w:t xml:space="preserve"> 202</w:t>
      </w:r>
      <w:r w:rsidR="00B831C3" w:rsidRPr="004115A7">
        <w:rPr>
          <w:rFonts w:ascii="Arial" w:hAnsi="Arial" w:cs="Arial"/>
          <w:spacing w:val="-2"/>
        </w:rPr>
        <w:t>6:</w:t>
      </w:r>
    </w:p>
    <w:p w14:paraId="18D42886" w14:textId="33683B3C" w:rsidR="00B831C3" w:rsidRPr="004115A7" w:rsidRDefault="00B831C3" w:rsidP="00C50476">
      <w:pPr>
        <w:pStyle w:val="Corpodetexto"/>
        <w:spacing w:before="129" w:line="264" w:lineRule="auto"/>
        <w:ind w:left="21" w:right="23"/>
        <w:jc w:val="both"/>
        <w:rPr>
          <w:rFonts w:ascii="Arial" w:hAnsi="Arial" w:cs="Arial"/>
          <w:b/>
        </w:rPr>
      </w:pPr>
      <w:r w:rsidRPr="004115A7">
        <w:rPr>
          <w:rFonts w:ascii="Arial" w:hAnsi="Arial" w:cs="Arial"/>
        </w:rPr>
        <w:t>Os materiais esportivos serão adquirido</w:t>
      </w:r>
      <w:r w:rsidR="00B65045">
        <w:rPr>
          <w:rFonts w:ascii="Arial" w:hAnsi="Arial" w:cs="Arial"/>
        </w:rPr>
        <w:t>s</w:t>
      </w:r>
      <w:r w:rsidRPr="004115A7">
        <w:rPr>
          <w:rFonts w:ascii="Arial" w:hAnsi="Arial" w:cs="Arial"/>
        </w:rPr>
        <w:t xml:space="preserve"> através do </w:t>
      </w:r>
      <w:r w:rsidRPr="004115A7">
        <w:rPr>
          <w:rFonts w:ascii="Arial" w:hAnsi="Arial" w:cs="Arial"/>
          <w:b/>
        </w:rPr>
        <w:t>PLANO DE TRABALHO - CONVÊNIOS REGISTRO NO SIGCON – SAIDA Nº 000904/2026, EMENDA PARLAMENTAR DEP LUD FALCÃO, INCISO R3384 – EMENDA 295/2026 – INDICAÇÃO Nº 201935</w:t>
      </w:r>
    </w:p>
    <w:p w14:paraId="18D4288C" w14:textId="77777777" w:rsidR="00B831C3" w:rsidRPr="004115A7" w:rsidRDefault="00B831C3" w:rsidP="00C50476">
      <w:pPr>
        <w:pStyle w:val="Corpodetexto"/>
        <w:spacing w:before="129" w:line="264" w:lineRule="auto"/>
        <w:ind w:left="21" w:right="23"/>
        <w:jc w:val="both"/>
        <w:rPr>
          <w:rFonts w:ascii="Arial" w:hAnsi="Arial" w:cs="Arial"/>
          <w:b/>
        </w:rPr>
      </w:pPr>
      <w:r w:rsidRPr="004115A7">
        <w:rPr>
          <w:rFonts w:ascii="Arial" w:hAnsi="Arial" w:cs="Arial"/>
          <w:b/>
        </w:rPr>
        <w:lastRenderedPageBreak/>
        <w:t>As despesas ocorrerão nas seguintes dotações:</w:t>
      </w:r>
    </w:p>
    <w:p w14:paraId="769EB6E8" w14:textId="77777777" w:rsidR="00FB6CF0" w:rsidRPr="00B85E60" w:rsidRDefault="00FB6CF0" w:rsidP="00FB6CF0">
      <w:pPr>
        <w:pStyle w:val="Corpodetexto"/>
        <w:spacing w:before="129"/>
        <w:jc w:val="both"/>
        <w:rPr>
          <w:rFonts w:ascii="Arial" w:hAnsi="Arial" w:cs="Arial"/>
          <w:b/>
          <w:u w:val="single"/>
          <w:lang w:val="pt-BR"/>
        </w:rPr>
      </w:pPr>
      <w:r w:rsidRPr="00B85E60">
        <w:rPr>
          <w:rFonts w:ascii="Arial" w:hAnsi="Arial" w:cs="Arial"/>
          <w:b/>
          <w:u w:val="single"/>
          <w:lang w:val="pt-BR"/>
        </w:rPr>
        <w:t>Fundo Municipal de Esportes</w:t>
      </w:r>
    </w:p>
    <w:p w14:paraId="41DBD85E" w14:textId="77777777" w:rsidR="00FB6CF0" w:rsidRPr="00B85E60" w:rsidRDefault="00FB6CF0" w:rsidP="00FB6CF0">
      <w:pPr>
        <w:pStyle w:val="Corpodetexto"/>
        <w:spacing w:before="129"/>
        <w:jc w:val="both"/>
        <w:rPr>
          <w:rFonts w:ascii="Arial" w:hAnsi="Arial" w:cs="Arial"/>
          <w:b/>
          <w:lang w:val="pt-BR"/>
        </w:rPr>
      </w:pPr>
      <w:r w:rsidRPr="00B85E60">
        <w:rPr>
          <w:rFonts w:ascii="Arial" w:hAnsi="Arial" w:cs="Arial"/>
          <w:b/>
          <w:lang w:val="pt-BR"/>
        </w:rPr>
        <w:t>Fonte: 1701</w:t>
      </w:r>
    </w:p>
    <w:p w14:paraId="2A08722E" w14:textId="77777777" w:rsidR="00FB6CF0" w:rsidRPr="00B85E60" w:rsidRDefault="00FB6CF0" w:rsidP="00FB6CF0">
      <w:pPr>
        <w:pStyle w:val="Corpodetexto"/>
        <w:spacing w:before="129"/>
        <w:jc w:val="both"/>
        <w:rPr>
          <w:rFonts w:ascii="Arial" w:hAnsi="Arial" w:cs="Arial"/>
          <w:b/>
          <w:lang w:val="pt-BR"/>
        </w:rPr>
      </w:pPr>
      <w:r w:rsidRPr="00B85E60">
        <w:rPr>
          <w:rFonts w:ascii="Arial" w:hAnsi="Arial" w:cs="Arial"/>
          <w:b/>
          <w:lang w:val="pt-BR"/>
        </w:rPr>
        <w:t>Ficha: 675</w:t>
      </w:r>
    </w:p>
    <w:p w14:paraId="211114FF" w14:textId="77777777" w:rsidR="00FB6CF0" w:rsidRPr="00B85E60" w:rsidRDefault="00FB6CF0" w:rsidP="00FB6CF0">
      <w:pPr>
        <w:pStyle w:val="Corpodetexto"/>
        <w:spacing w:before="129"/>
        <w:jc w:val="both"/>
        <w:rPr>
          <w:rFonts w:ascii="Arial" w:hAnsi="Arial" w:cs="Arial"/>
          <w:b/>
          <w:lang w:val="pt-BR"/>
        </w:rPr>
      </w:pPr>
      <w:r w:rsidRPr="00B85E60">
        <w:rPr>
          <w:rFonts w:ascii="Arial" w:hAnsi="Arial" w:cs="Arial"/>
          <w:b/>
          <w:lang w:val="pt-BR"/>
        </w:rPr>
        <w:t>Elemento de despesa: 33.90.30.00</w:t>
      </w:r>
    </w:p>
    <w:p w14:paraId="275F3CA6" w14:textId="77777777" w:rsidR="00FB6CF0" w:rsidRPr="00B85E60" w:rsidRDefault="00FB6CF0" w:rsidP="00FB6CF0">
      <w:pPr>
        <w:pStyle w:val="Corpodetexto"/>
        <w:spacing w:before="129"/>
        <w:jc w:val="both"/>
        <w:rPr>
          <w:rFonts w:ascii="Arial" w:hAnsi="Arial" w:cs="Arial"/>
          <w:b/>
          <w:lang w:val="pt-BR"/>
        </w:rPr>
      </w:pPr>
      <w:r w:rsidRPr="00B85E60">
        <w:rPr>
          <w:rFonts w:ascii="Arial" w:hAnsi="Arial" w:cs="Arial"/>
          <w:b/>
          <w:lang w:val="pt-BR"/>
        </w:rPr>
        <w:t>Funcional Programática: 02.08.07.27.812.1003.2148</w:t>
      </w:r>
    </w:p>
    <w:p w14:paraId="0BA6871F" w14:textId="77777777" w:rsidR="00FB6CF0" w:rsidRDefault="00FB6CF0" w:rsidP="00FB6CF0">
      <w:pPr>
        <w:pStyle w:val="Corpodetexto"/>
        <w:spacing w:before="129"/>
        <w:jc w:val="both"/>
        <w:rPr>
          <w:rFonts w:ascii="Arial" w:hAnsi="Arial" w:cs="Arial"/>
          <w:b/>
          <w:lang w:val="pt-BR"/>
        </w:rPr>
      </w:pPr>
    </w:p>
    <w:p w14:paraId="0271FB2E" w14:textId="77777777" w:rsidR="0014268E" w:rsidRDefault="0014268E" w:rsidP="00FB6CF0">
      <w:pPr>
        <w:pStyle w:val="Corpodetexto"/>
        <w:spacing w:before="129"/>
        <w:jc w:val="both"/>
        <w:rPr>
          <w:rFonts w:ascii="Arial" w:hAnsi="Arial" w:cs="Arial"/>
          <w:b/>
          <w:lang w:val="pt-BR"/>
        </w:rPr>
      </w:pPr>
    </w:p>
    <w:p w14:paraId="0E9A696F" w14:textId="77777777" w:rsidR="00FB6CF0" w:rsidRPr="00B85E60" w:rsidRDefault="00FB6CF0" w:rsidP="00FB6CF0">
      <w:pPr>
        <w:pStyle w:val="Corpodetexto"/>
        <w:spacing w:before="129"/>
        <w:jc w:val="both"/>
        <w:rPr>
          <w:rFonts w:ascii="Arial" w:hAnsi="Arial" w:cs="Arial"/>
          <w:b/>
          <w:u w:val="single"/>
          <w:lang w:val="pt-BR"/>
        </w:rPr>
      </w:pPr>
      <w:r w:rsidRPr="00B85E60">
        <w:rPr>
          <w:rFonts w:ascii="Arial" w:hAnsi="Arial" w:cs="Arial"/>
          <w:b/>
          <w:u w:val="single"/>
          <w:lang w:val="pt-BR"/>
        </w:rPr>
        <w:t>Contrapartida Financeira</w:t>
      </w:r>
    </w:p>
    <w:p w14:paraId="54CB9181" w14:textId="77777777" w:rsidR="00FB6CF0" w:rsidRPr="00B85E60" w:rsidRDefault="00FB6CF0" w:rsidP="00FB6CF0">
      <w:pPr>
        <w:pStyle w:val="Corpodetexto"/>
        <w:spacing w:before="129"/>
        <w:jc w:val="both"/>
        <w:rPr>
          <w:rFonts w:ascii="Arial" w:hAnsi="Arial" w:cs="Arial"/>
          <w:b/>
          <w:lang w:val="pt-BR"/>
        </w:rPr>
      </w:pPr>
      <w:r w:rsidRPr="00B85E60">
        <w:rPr>
          <w:rFonts w:ascii="Arial" w:hAnsi="Arial" w:cs="Arial"/>
          <w:b/>
          <w:lang w:val="pt-BR"/>
        </w:rPr>
        <w:t>Fonte: 1500</w:t>
      </w:r>
    </w:p>
    <w:p w14:paraId="2099D4F6" w14:textId="77777777" w:rsidR="00FB6CF0" w:rsidRPr="00B85E60" w:rsidRDefault="00FB6CF0" w:rsidP="00FB6CF0">
      <w:pPr>
        <w:pStyle w:val="Corpodetexto"/>
        <w:spacing w:before="129"/>
        <w:jc w:val="both"/>
        <w:rPr>
          <w:rFonts w:ascii="Arial" w:hAnsi="Arial" w:cs="Arial"/>
          <w:b/>
          <w:lang w:val="pt-BR"/>
        </w:rPr>
      </w:pPr>
      <w:r w:rsidRPr="00B85E60">
        <w:rPr>
          <w:rFonts w:ascii="Arial" w:hAnsi="Arial" w:cs="Arial"/>
          <w:b/>
          <w:lang w:val="pt-BR"/>
        </w:rPr>
        <w:t>Ficha: 675</w:t>
      </w:r>
    </w:p>
    <w:p w14:paraId="488BA5B4" w14:textId="77777777" w:rsidR="00FB6CF0" w:rsidRPr="00B85E60" w:rsidRDefault="00FB6CF0" w:rsidP="00FB6CF0">
      <w:pPr>
        <w:pStyle w:val="Corpodetexto"/>
        <w:spacing w:before="129"/>
        <w:jc w:val="both"/>
        <w:rPr>
          <w:rFonts w:ascii="Arial" w:hAnsi="Arial" w:cs="Arial"/>
          <w:b/>
          <w:lang w:val="pt-BR"/>
        </w:rPr>
      </w:pPr>
      <w:r w:rsidRPr="00B85E60">
        <w:rPr>
          <w:rFonts w:ascii="Arial" w:hAnsi="Arial" w:cs="Arial"/>
          <w:b/>
          <w:lang w:val="pt-BR"/>
        </w:rPr>
        <w:t>Elemento de despesa: 33.90.30.00</w:t>
      </w:r>
    </w:p>
    <w:p w14:paraId="3060B70B" w14:textId="77777777" w:rsidR="00FB6CF0" w:rsidRPr="00B85E60" w:rsidRDefault="00FB6CF0" w:rsidP="00FB6CF0">
      <w:pPr>
        <w:pStyle w:val="Corpodetexto"/>
        <w:spacing w:before="129"/>
        <w:jc w:val="both"/>
        <w:rPr>
          <w:rFonts w:ascii="Arial" w:hAnsi="Arial" w:cs="Arial"/>
          <w:b/>
          <w:lang w:val="pt-BR"/>
        </w:rPr>
      </w:pPr>
      <w:r w:rsidRPr="00B85E60">
        <w:rPr>
          <w:rFonts w:ascii="Arial" w:hAnsi="Arial" w:cs="Arial"/>
          <w:b/>
          <w:lang w:val="pt-BR"/>
        </w:rPr>
        <w:t>Funcional Programática: 02.08.07.27.812.1003.2148</w:t>
      </w:r>
    </w:p>
    <w:p w14:paraId="18D42898" w14:textId="77777777" w:rsidR="00B2754C" w:rsidRPr="004115A7" w:rsidRDefault="00B2754C" w:rsidP="00C50476">
      <w:pPr>
        <w:pStyle w:val="Ttulo2"/>
        <w:spacing w:line="264" w:lineRule="auto"/>
        <w:ind w:left="21" w:right="23" w:firstLine="0"/>
      </w:pPr>
    </w:p>
    <w:p w14:paraId="18D42899" w14:textId="77777777" w:rsidR="00EB1B6A" w:rsidRPr="004115A7" w:rsidRDefault="00AC5B0C" w:rsidP="00FB6CF0">
      <w:pPr>
        <w:pStyle w:val="Ttulo1"/>
        <w:numPr>
          <w:ilvl w:val="0"/>
          <w:numId w:val="21"/>
        </w:numPr>
        <w:tabs>
          <w:tab w:val="left" w:pos="712"/>
        </w:tabs>
        <w:spacing w:line="264" w:lineRule="auto"/>
        <w:ind w:left="21" w:right="23" w:firstLine="0"/>
      </w:pPr>
      <w:r w:rsidRPr="004115A7">
        <w:t>FISCALIZAÇÃO</w:t>
      </w:r>
      <w:r w:rsidRPr="004115A7">
        <w:rPr>
          <w:spacing w:val="-7"/>
        </w:rPr>
        <w:t xml:space="preserve"> </w:t>
      </w:r>
      <w:r w:rsidRPr="004115A7">
        <w:t>E</w:t>
      </w:r>
      <w:r w:rsidRPr="004115A7">
        <w:rPr>
          <w:spacing w:val="-6"/>
        </w:rPr>
        <w:t xml:space="preserve"> </w:t>
      </w:r>
      <w:r w:rsidRPr="004115A7">
        <w:rPr>
          <w:spacing w:val="-2"/>
        </w:rPr>
        <w:t>CONTROLE</w:t>
      </w:r>
    </w:p>
    <w:p w14:paraId="18D4289A" w14:textId="77777777" w:rsidR="00EB1B6A" w:rsidRPr="004115A7" w:rsidRDefault="00AC5B0C" w:rsidP="00FB6CF0">
      <w:pPr>
        <w:pStyle w:val="PargrafodaLista"/>
        <w:numPr>
          <w:ilvl w:val="1"/>
          <w:numId w:val="21"/>
        </w:numPr>
        <w:tabs>
          <w:tab w:val="left" w:pos="830"/>
        </w:tabs>
        <w:spacing w:line="264" w:lineRule="auto"/>
        <w:ind w:left="21" w:right="23" w:firstLine="0"/>
        <w:rPr>
          <w:rFonts w:ascii="Arial" w:hAnsi="Arial" w:cs="Arial"/>
        </w:rPr>
      </w:pPr>
      <w:r w:rsidRPr="004115A7">
        <w:rPr>
          <w:rFonts w:ascii="Arial" w:hAnsi="Arial" w:cs="Arial"/>
        </w:rPr>
        <w:t>A</w:t>
      </w:r>
      <w:r w:rsidRPr="004115A7">
        <w:rPr>
          <w:rFonts w:ascii="Arial" w:hAnsi="Arial" w:cs="Arial"/>
          <w:spacing w:val="-7"/>
        </w:rPr>
        <w:t xml:space="preserve"> </w:t>
      </w:r>
      <w:r w:rsidRPr="004115A7">
        <w:rPr>
          <w:rFonts w:ascii="Arial" w:hAnsi="Arial" w:cs="Arial"/>
        </w:rPr>
        <w:t>rotina</w:t>
      </w:r>
      <w:r w:rsidRPr="004115A7">
        <w:rPr>
          <w:rFonts w:ascii="Arial" w:hAnsi="Arial" w:cs="Arial"/>
          <w:spacing w:val="-5"/>
        </w:rPr>
        <w:t xml:space="preserve"> </w:t>
      </w:r>
      <w:r w:rsidRPr="004115A7">
        <w:rPr>
          <w:rFonts w:ascii="Arial" w:hAnsi="Arial" w:cs="Arial"/>
        </w:rPr>
        <w:t>de</w:t>
      </w:r>
      <w:r w:rsidRPr="004115A7">
        <w:rPr>
          <w:rFonts w:ascii="Arial" w:hAnsi="Arial" w:cs="Arial"/>
          <w:spacing w:val="-7"/>
        </w:rPr>
        <w:t xml:space="preserve"> </w:t>
      </w:r>
      <w:r w:rsidRPr="004115A7">
        <w:rPr>
          <w:rFonts w:ascii="Arial" w:hAnsi="Arial" w:cs="Arial"/>
        </w:rPr>
        <w:t>acompanhamento,</w:t>
      </w:r>
      <w:r w:rsidRPr="004115A7">
        <w:rPr>
          <w:rFonts w:ascii="Arial" w:hAnsi="Arial" w:cs="Arial"/>
          <w:spacing w:val="-9"/>
        </w:rPr>
        <w:t xml:space="preserve"> </w:t>
      </w:r>
      <w:r w:rsidRPr="004115A7">
        <w:rPr>
          <w:rFonts w:ascii="Arial" w:hAnsi="Arial" w:cs="Arial"/>
        </w:rPr>
        <w:t>fiscalização</w:t>
      </w:r>
      <w:r w:rsidRPr="004115A7">
        <w:rPr>
          <w:rFonts w:ascii="Arial" w:hAnsi="Arial" w:cs="Arial"/>
          <w:spacing w:val="-5"/>
        </w:rPr>
        <w:t xml:space="preserve"> </w:t>
      </w:r>
      <w:r w:rsidRPr="004115A7">
        <w:rPr>
          <w:rFonts w:ascii="Arial" w:hAnsi="Arial" w:cs="Arial"/>
        </w:rPr>
        <w:t>e</w:t>
      </w:r>
      <w:r w:rsidRPr="004115A7">
        <w:rPr>
          <w:rFonts w:ascii="Arial" w:hAnsi="Arial" w:cs="Arial"/>
          <w:spacing w:val="-9"/>
        </w:rPr>
        <w:t xml:space="preserve"> </w:t>
      </w:r>
      <w:r w:rsidRPr="004115A7">
        <w:rPr>
          <w:rFonts w:ascii="Arial" w:hAnsi="Arial" w:cs="Arial"/>
        </w:rPr>
        <w:t>controle</w:t>
      </w:r>
      <w:r w:rsidRPr="004115A7">
        <w:rPr>
          <w:rFonts w:ascii="Arial" w:hAnsi="Arial" w:cs="Arial"/>
          <w:spacing w:val="-6"/>
        </w:rPr>
        <w:t xml:space="preserve"> </w:t>
      </w:r>
      <w:r w:rsidRPr="004115A7">
        <w:rPr>
          <w:rFonts w:ascii="Arial" w:hAnsi="Arial" w:cs="Arial"/>
        </w:rPr>
        <w:t>da</w:t>
      </w:r>
      <w:r w:rsidRPr="004115A7">
        <w:rPr>
          <w:rFonts w:ascii="Arial" w:hAnsi="Arial" w:cs="Arial"/>
          <w:spacing w:val="-6"/>
        </w:rPr>
        <w:t xml:space="preserve"> </w:t>
      </w:r>
      <w:r w:rsidRPr="004115A7">
        <w:rPr>
          <w:rFonts w:ascii="Arial" w:hAnsi="Arial" w:cs="Arial"/>
        </w:rPr>
        <w:t>execução</w:t>
      </w:r>
      <w:r w:rsidRPr="004115A7">
        <w:rPr>
          <w:rFonts w:ascii="Arial" w:hAnsi="Arial" w:cs="Arial"/>
          <w:spacing w:val="-6"/>
        </w:rPr>
        <w:t xml:space="preserve"> </w:t>
      </w:r>
      <w:r w:rsidRPr="004115A7">
        <w:rPr>
          <w:rFonts w:ascii="Arial" w:hAnsi="Arial" w:cs="Arial"/>
        </w:rPr>
        <w:t>do</w:t>
      </w:r>
      <w:r w:rsidRPr="004115A7">
        <w:rPr>
          <w:rFonts w:ascii="Arial" w:hAnsi="Arial" w:cs="Arial"/>
          <w:spacing w:val="-6"/>
        </w:rPr>
        <w:t xml:space="preserve"> </w:t>
      </w:r>
      <w:r w:rsidRPr="004115A7">
        <w:rPr>
          <w:rFonts w:ascii="Arial" w:hAnsi="Arial" w:cs="Arial"/>
        </w:rPr>
        <w:t>presente</w:t>
      </w:r>
      <w:r w:rsidRPr="004115A7">
        <w:rPr>
          <w:rFonts w:ascii="Arial" w:hAnsi="Arial" w:cs="Arial"/>
          <w:spacing w:val="-7"/>
        </w:rPr>
        <w:t xml:space="preserve"> </w:t>
      </w:r>
      <w:r w:rsidRPr="004115A7">
        <w:rPr>
          <w:rFonts w:ascii="Arial" w:hAnsi="Arial" w:cs="Arial"/>
        </w:rPr>
        <w:t>contrato será encargo dos profissionais da própria unidade requisitante diretamente envolvidos na especificação do objeto e responsáveis pela fiel execução do objeto.</w:t>
      </w:r>
    </w:p>
    <w:p w14:paraId="18D4289B" w14:textId="77777777" w:rsidR="00EB1B6A" w:rsidRPr="004115A7" w:rsidRDefault="00EB1B6A" w:rsidP="00C50476">
      <w:pPr>
        <w:pStyle w:val="Corpodetexto"/>
        <w:spacing w:line="264" w:lineRule="auto"/>
        <w:ind w:left="21" w:right="23"/>
        <w:rPr>
          <w:rFonts w:ascii="Arial" w:hAnsi="Arial" w:cs="Arial"/>
        </w:rPr>
      </w:pPr>
    </w:p>
    <w:p w14:paraId="18D4289C" w14:textId="77777777" w:rsidR="00EB1B6A" w:rsidRPr="004115A7" w:rsidRDefault="00AC5B0C" w:rsidP="00FB6CF0">
      <w:pPr>
        <w:pStyle w:val="Ttulo1"/>
        <w:numPr>
          <w:ilvl w:val="0"/>
          <w:numId w:val="21"/>
        </w:numPr>
        <w:tabs>
          <w:tab w:val="left" w:pos="709"/>
          <w:tab w:val="left" w:pos="711"/>
        </w:tabs>
        <w:spacing w:line="264" w:lineRule="auto"/>
        <w:ind w:left="21" w:right="23" w:firstLine="0"/>
        <w:jc w:val="both"/>
      </w:pPr>
      <w:r w:rsidRPr="004115A7">
        <w:t>DOS MÉTODOS E ESTRATÉGIAS DE EXECU</w:t>
      </w:r>
      <w:r w:rsidR="00776158" w:rsidRPr="004115A7">
        <w:t>ÇÃO (LOCAL E HORÁRIO DA ENTREGA DO OBJETO</w:t>
      </w:r>
      <w:r w:rsidRPr="004115A7">
        <w:t>) C</w:t>
      </w:r>
      <w:r w:rsidR="00776158" w:rsidRPr="004115A7">
        <w:t>RITÉRIOS DE ACEITAÇÃO DO OBJETO.</w:t>
      </w:r>
    </w:p>
    <w:p w14:paraId="18D4289D" w14:textId="77777777" w:rsidR="00EB1B6A" w:rsidRPr="004115A7" w:rsidRDefault="00EB1B6A" w:rsidP="00C50476">
      <w:pPr>
        <w:pStyle w:val="Corpodetexto"/>
        <w:spacing w:line="264" w:lineRule="auto"/>
        <w:ind w:left="21" w:right="23"/>
        <w:rPr>
          <w:rFonts w:ascii="Arial" w:hAnsi="Arial" w:cs="Arial"/>
          <w:b/>
        </w:rPr>
      </w:pPr>
    </w:p>
    <w:p w14:paraId="18D4289E" w14:textId="77777777" w:rsidR="00EB1B6A" w:rsidRPr="004115A7" w:rsidRDefault="00AC5B0C" w:rsidP="00FB6CF0">
      <w:pPr>
        <w:pStyle w:val="Ttulo2"/>
        <w:numPr>
          <w:ilvl w:val="1"/>
          <w:numId w:val="21"/>
        </w:numPr>
        <w:tabs>
          <w:tab w:val="left" w:pos="832"/>
        </w:tabs>
        <w:spacing w:line="264" w:lineRule="auto"/>
        <w:ind w:left="21" w:right="23" w:firstLine="0"/>
      </w:pPr>
      <w:r w:rsidRPr="004115A7">
        <w:t>Condições</w:t>
      </w:r>
      <w:r w:rsidRPr="004115A7">
        <w:rPr>
          <w:spacing w:val="-3"/>
        </w:rPr>
        <w:t xml:space="preserve"> </w:t>
      </w:r>
      <w:r w:rsidRPr="004115A7">
        <w:t>e</w:t>
      </w:r>
      <w:r w:rsidRPr="004115A7">
        <w:rPr>
          <w:spacing w:val="-4"/>
        </w:rPr>
        <w:t xml:space="preserve"> </w:t>
      </w:r>
      <w:r w:rsidRPr="004115A7">
        <w:t>especificação</w:t>
      </w:r>
      <w:r w:rsidRPr="004115A7">
        <w:rPr>
          <w:spacing w:val="-3"/>
        </w:rPr>
        <w:t xml:space="preserve"> </w:t>
      </w:r>
      <w:r w:rsidRPr="004115A7">
        <w:t>da</w:t>
      </w:r>
      <w:r w:rsidRPr="004115A7">
        <w:rPr>
          <w:spacing w:val="-3"/>
        </w:rPr>
        <w:t xml:space="preserve"> </w:t>
      </w:r>
      <w:r w:rsidRPr="004115A7">
        <w:rPr>
          <w:spacing w:val="-2"/>
        </w:rPr>
        <w:t>execução</w:t>
      </w:r>
    </w:p>
    <w:p w14:paraId="18D4289F" w14:textId="77777777" w:rsidR="0028141E" w:rsidRPr="004115A7" w:rsidRDefault="0028141E" w:rsidP="00FB6CF0">
      <w:pPr>
        <w:pStyle w:val="PargrafodaLista"/>
        <w:numPr>
          <w:ilvl w:val="2"/>
          <w:numId w:val="21"/>
        </w:numPr>
        <w:tabs>
          <w:tab w:val="left" w:pos="1273"/>
        </w:tabs>
        <w:spacing w:line="264" w:lineRule="auto"/>
        <w:ind w:left="21" w:right="23" w:firstLine="0"/>
        <w:rPr>
          <w:rFonts w:ascii="Arial" w:hAnsi="Arial" w:cs="Arial"/>
        </w:rPr>
      </w:pPr>
      <w:r w:rsidRPr="004115A7">
        <w:rPr>
          <w:rFonts w:ascii="Arial" w:hAnsi="Arial" w:cs="Arial"/>
        </w:rPr>
        <w:t>A execução do objeto compreenderá o fornecimento de materiais esportivos diversos, conforme as especificações, quantitativos e demais condições estabelecidas neste Termo de Referência.</w:t>
      </w:r>
    </w:p>
    <w:p w14:paraId="18D428A0" w14:textId="77777777" w:rsidR="0028141E" w:rsidRPr="004115A7" w:rsidRDefault="0028141E" w:rsidP="00FB6CF0">
      <w:pPr>
        <w:pStyle w:val="PargrafodaLista"/>
        <w:numPr>
          <w:ilvl w:val="2"/>
          <w:numId w:val="21"/>
        </w:numPr>
        <w:tabs>
          <w:tab w:val="left" w:pos="1273"/>
        </w:tabs>
        <w:spacing w:line="264" w:lineRule="auto"/>
        <w:ind w:left="21" w:right="23" w:firstLine="0"/>
        <w:rPr>
          <w:rFonts w:ascii="Arial" w:hAnsi="Arial" w:cs="Arial"/>
        </w:rPr>
      </w:pPr>
      <w:r w:rsidRPr="004115A7">
        <w:rPr>
          <w:rFonts w:ascii="Arial" w:hAnsi="Arial" w:cs="Arial"/>
        </w:rPr>
        <w:t xml:space="preserve">O fornecimento será realizado de forma </w:t>
      </w:r>
      <w:r w:rsidRPr="004115A7">
        <w:rPr>
          <w:rStyle w:val="Forte"/>
          <w:rFonts w:ascii="Arial" w:hAnsi="Arial" w:cs="Arial"/>
        </w:rPr>
        <w:t>parcelada</w:t>
      </w:r>
      <w:r w:rsidRPr="004115A7">
        <w:rPr>
          <w:rFonts w:ascii="Arial" w:hAnsi="Arial" w:cs="Arial"/>
        </w:rPr>
        <w:t>, mediante emissão de Ordem de Fornecimento, de acordo com a necessidade da Diretoria Municipal de Esportes do Município de Matutina/MG.</w:t>
      </w:r>
    </w:p>
    <w:p w14:paraId="18D428A1" w14:textId="77777777" w:rsidR="005D08B1" w:rsidRPr="004115A7" w:rsidRDefault="0028141E" w:rsidP="00FB6CF0">
      <w:pPr>
        <w:pStyle w:val="PargrafodaLista"/>
        <w:numPr>
          <w:ilvl w:val="2"/>
          <w:numId w:val="21"/>
        </w:numPr>
        <w:tabs>
          <w:tab w:val="left" w:pos="1273"/>
        </w:tabs>
        <w:spacing w:line="264" w:lineRule="auto"/>
        <w:ind w:left="21" w:right="23" w:firstLine="0"/>
        <w:rPr>
          <w:rFonts w:ascii="Arial" w:hAnsi="Arial" w:cs="Arial"/>
        </w:rPr>
      </w:pPr>
      <w:r w:rsidRPr="004115A7">
        <w:rPr>
          <w:rFonts w:ascii="Arial" w:hAnsi="Arial" w:cs="Arial"/>
        </w:rPr>
        <w:t>Os materiais deverão ser novos, de primeiro uso, atender às especificações técnicas exigidas e ser entregues no local, prazo e condições definidos pela Administração, sendo submetidos à conferência pelo fiscal do contrato quanto à quantidade, qualidade e conformidade com o objeto contratado.</w:t>
      </w:r>
    </w:p>
    <w:p w14:paraId="18D428A2" w14:textId="1771DA94" w:rsidR="0028141E" w:rsidRPr="004115A7" w:rsidRDefault="0028141E" w:rsidP="00FB6CF0">
      <w:pPr>
        <w:pStyle w:val="PargrafodaLista"/>
        <w:numPr>
          <w:ilvl w:val="2"/>
          <w:numId w:val="21"/>
        </w:numPr>
        <w:tabs>
          <w:tab w:val="left" w:pos="1273"/>
        </w:tabs>
        <w:spacing w:line="264" w:lineRule="auto"/>
        <w:ind w:left="21" w:right="23" w:firstLine="0"/>
        <w:rPr>
          <w:rFonts w:ascii="Arial" w:hAnsi="Arial" w:cs="Arial"/>
        </w:rPr>
      </w:pPr>
      <w:r w:rsidRPr="004115A7">
        <w:rPr>
          <w:rFonts w:ascii="Arial" w:hAnsi="Arial" w:cs="Arial"/>
        </w:rPr>
        <w:t>Os produtos que apresentarem defeitos, avarias ou estiverem em desacordo com as especificações deverão ser substituídos pela contratada, sem ônus para a Administração, nos prazos estabelecidos no instrumento convocatório e no contrato.</w:t>
      </w:r>
    </w:p>
    <w:p w14:paraId="18D428A3" w14:textId="77777777" w:rsidR="00EB1B6A" w:rsidRPr="004115A7" w:rsidRDefault="00EB1B6A" w:rsidP="00C50476">
      <w:pPr>
        <w:pStyle w:val="Corpodetexto"/>
        <w:spacing w:line="264" w:lineRule="auto"/>
        <w:ind w:left="21" w:right="23"/>
        <w:rPr>
          <w:rFonts w:ascii="Arial" w:hAnsi="Arial" w:cs="Arial"/>
        </w:rPr>
      </w:pPr>
    </w:p>
    <w:p w14:paraId="18D428A4" w14:textId="77777777" w:rsidR="00EB1B6A" w:rsidRPr="004115A7" w:rsidRDefault="00AC5B0C" w:rsidP="00FB6CF0">
      <w:pPr>
        <w:pStyle w:val="Ttulo2"/>
        <w:numPr>
          <w:ilvl w:val="1"/>
          <w:numId w:val="21"/>
        </w:numPr>
        <w:tabs>
          <w:tab w:val="left" w:pos="832"/>
        </w:tabs>
        <w:spacing w:line="264" w:lineRule="auto"/>
        <w:ind w:left="21" w:right="23" w:firstLine="0"/>
      </w:pPr>
      <w:r w:rsidRPr="004115A7">
        <w:t>Local</w:t>
      </w:r>
      <w:r w:rsidRPr="004115A7">
        <w:rPr>
          <w:spacing w:val="-1"/>
        </w:rPr>
        <w:t xml:space="preserve"> </w:t>
      </w:r>
      <w:r w:rsidRPr="004115A7">
        <w:t>e</w:t>
      </w:r>
      <w:r w:rsidRPr="004115A7">
        <w:rPr>
          <w:spacing w:val="-1"/>
        </w:rPr>
        <w:t xml:space="preserve"> </w:t>
      </w:r>
      <w:r w:rsidRPr="004115A7">
        <w:rPr>
          <w:spacing w:val="-2"/>
        </w:rPr>
        <w:t>horário</w:t>
      </w:r>
    </w:p>
    <w:p w14:paraId="18D428A5" w14:textId="3B191721" w:rsidR="00EB1B6A" w:rsidRPr="004115A7" w:rsidRDefault="00AC5B0C" w:rsidP="00FB6CF0">
      <w:pPr>
        <w:pStyle w:val="PargrafodaLista"/>
        <w:numPr>
          <w:ilvl w:val="2"/>
          <w:numId w:val="21"/>
        </w:numPr>
        <w:tabs>
          <w:tab w:val="left" w:pos="1078"/>
          <w:tab w:val="left" w:pos="7381"/>
          <w:tab w:val="left" w:pos="8693"/>
        </w:tabs>
        <w:spacing w:before="74" w:line="264" w:lineRule="auto"/>
        <w:ind w:left="21" w:right="23" w:firstLine="0"/>
        <w:jc w:val="left"/>
        <w:rPr>
          <w:rFonts w:ascii="Arial" w:hAnsi="Arial" w:cs="Arial"/>
        </w:rPr>
      </w:pPr>
      <w:r w:rsidRPr="004115A7">
        <w:rPr>
          <w:rFonts w:ascii="Arial" w:hAnsi="Arial" w:cs="Arial"/>
        </w:rPr>
        <w:t>Os</w:t>
      </w:r>
      <w:r w:rsidRPr="004115A7">
        <w:rPr>
          <w:rFonts w:ascii="Arial" w:hAnsi="Arial" w:cs="Arial"/>
          <w:spacing w:val="40"/>
        </w:rPr>
        <w:t xml:space="preserve"> </w:t>
      </w:r>
      <w:r w:rsidRPr="004115A7">
        <w:rPr>
          <w:rFonts w:ascii="Arial" w:hAnsi="Arial" w:cs="Arial"/>
        </w:rPr>
        <w:t>produtos</w:t>
      </w:r>
      <w:r w:rsidRPr="004115A7">
        <w:rPr>
          <w:rFonts w:ascii="Arial" w:hAnsi="Arial" w:cs="Arial"/>
          <w:spacing w:val="40"/>
        </w:rPr>
        <w:t xml:space="preserve"> </w:t>
      </w:r>
      <w:r w:rsidRPr="004115A7">
        <w:rPr>
          <w:rFonts w:ascii="Arial" w:hAnsi="Arial" w:cs="Arial"/>
        </w:rPr>
        <w:t>serão</w:t>
      </w:r>
      <w:r w:rsidRPr="004115A7">
        <w:rPr>
          <w:rFonts w:ascii="Arial" w:hAnsi="Arial" w:cs="Arial"/>
          <w:spacing w:val="40"/>
        </w:rPr>
        <w:t xml:space="preserve"> </w:t>
      </w:r>
      <w:r w:rsidRPr="004115A7">
        <w:rPr>
          <w:rFonts w:ascii="Arial" w:hAnsi="Arial" w:cs="Arial"/>
        </w:rPr>
        <w:t>entregues</w:t>
      </w:r>
      <w:r w:rsidR="00DE735C" w:rsidRPr="004115A7">
        <w:rPr>
          <w:rFonts w:ascii="Arial" w:hAnsi="Arial" w:cs="Arial"/>
          <w:spacing w:val="40"/>
        </w:rPr>
        <w:t xml:space="preserve"> na rua Jose Londe Filho, nº 354, Centro</w:t>
      </w:r>
      <w:r w:rsidR="00AA7ECE" w:rsidRPr="004115A7">
        <w:rPr>
          <w:rFonts w:ascii="Arial" w:hAnsi="Arial" w:cs="Arial"/>
          <w:spacing w:val="40"/>
        </w:rPr>
        <w:t>, CEP 38870-000, Matutina – MG.</w:t>
      </w:r>
    </w:p>
    <w:p w14:paraId="18D428A7" w14:textId="03CCC889" w:rsidR="00EB1B6A" w:rsidRPr="00BC7F16" w:rsidRDefault="00AC5B0C" w:rsidP="00FB6CF0">
      <w:pPr>
        <w:pStyle w:val="PargrafodaLista"/>
        <w:numPr>
          <w:ilvl w:val="2"/>
          <w:numId w:val="21"/>
        </w:numPr>
        <w:tabs>
          <w:tab w:val="left" w:pos="1103"/>
          <w:tab w:val="left" w:pos="4893"/>
          <w:tab w:val="left" w:pos="6310"/>
        </w:tabs>
        <w:spacing w:line="264" w:lineRule="auto"/>
        <w:ind w:left="21" w:right="23" w:firstLine="0"/>
        <w:rPr>
          <w:rFonts w:ascii="Arial" w:hAnsi="Arial" w:cs="Arial"/>
        </w:rPr>
      </w:pPr>
      <w:r w:rsidRPr="00BC7F16">
        <w:rPr>
          <w:rFonts w:ascii="Arial" w:hAnsi="Arial" w:cs="Arial"/>
        </w:rPr>
        <w:t xml:space="preserve">Os produtos </w:t>
      </w:r>
      <w:r w:rsidR="005D08B1" w:rsidRPr="00BC7F16">
        <w:rPr>
          <w:rFonts w:ascii="Arial" w:hAnsi="Arial" w:cs="Arial"/>
        </w:rPr>
        <w:t xml:space="preserve">deverão serem </w:t>
      </w:r>
      <w:r w:rsidRPr="00BC7F16">
        <w:rPr>
          <w:rFonts w:ascii="Arial" w:hAnsi="Arial" w:cs="Arial"/>
        </w:rPr>
        <w:t xml:space="preserve">entregues nos horários de regular funcionamento da </w:t>
      </w:r>
      <w:r w:rsidRPr="00BC7F16">
        <w:rPr>
          <w:rFonts w:ascii="Arial" w:hAnsi="Arial" w:cs="Arial"/>
        </w:rPr>
        <w:lastRenderedPageBreak/>
        <w:t xml:space="preserve">Administração de </w:t>
      </w:r>
      <w:r w:rsidR="0040341A" w:rsidRPr="00BC7F16">
        <w:rPr>
          <w:rFonts w:ascii="Arial" w:hAnsi="Arial" w:cs="Arial"/>
        </w:rPr>
        <w:t xml:space="preserve">07:00 as 11:00 e de 12:30 as 16:00, ficando </w:t>
      </w:r>
      <w:r w:rsidRPr="00BC7F16">
        <w:rPr>
          <w:rFonts w:ascii="Arial" w:hAnsi="Arial" w:cs="Arial"/>
        </w:rPr>
        <w:t>vedadas</w:t>
      </w:r>
      <w:r w:rsidRPr="00BC7F16">
        <w:rPr>
          <w:rFonts w:ascii="Arial" w:hAnsi="Arial" w:cs="Arial"/>
          <w:spacing w:val="-7"/>
        </w:rPr>
        <w:t xml:space="preserve"> </w:t>
      </w:r>
      <w:r w:rsidRPr="00BC7F16">
        <w:rPr>
          <w:rFonts w:ascii="Arial" w:hAnsi="Arial" w:cs="Arial"/>
        </w:rPr>
        <w:t>entregas</w:t>
      </w:r>
      <w:r w:rsidRPr="00BC7F16">
        <w:rPr>
          <w:rFonts w:ascii="Arial" w:hAnsi="Arial" w:cs="Arial"/>
          <w:spacing w:val="-7"/>
        </w:rPr>
        <w:t xml:space="preserve"> </w:t>
      </w:r>
      <w:r w:rsidRPr="00BC7F16">
        <w:rPr>
          <w:rFonts w:ascii="Arial" w:hAnsi="Arial" w:cs="Arial"/>
        </w:rPr>
        <w:t>de outro modo.</w:t>
      </w:r>
    </w:p>
    <w:p w14:paraId="18D428A8" w14:textId="77777777" w:rsidR="00B831C3" w:rsidRDefault="00B831C3" w:rsidP="00C50476">
      <w:pPr>
        <w:pStyle w:val="Corpodetexto"/>
        <w:spacing w:before="73" w:line="264" w:lineRule="auto"/>
        <w:ind w:left="21" w:right="23"/>
        <w:rPr>
          <w:rFonts w:ascii="Arial" w:hAnsi="Arial" w:cs="Arial"/>
        </w:rPr>
      </w:pPr>
    </w:p>
    <w:p w14:paraId="18D428AB" w14:textId="77777777" w:rsidR="00EB1B6A" w:rsidRPr="004115A7" w:rsidRDefault="00AC5B0C" w:rsidP="00FB6CF0">
      <w:pPr>
        <w:pStyle w:val="Ttulo2"/>
        <w:numPr>
          <w:ilvl w:val="1"/>
          <w:numId w:val="21"/>
        </w:numPr>
        <w:tabs>
          <w:tab w:val="left" w:pos="832"/>
        </w:tabs>
        <w:spacing w:line="264" w:lineRule="auto"/>
        <w:ind w:left="21" w:right="23" w:firstLine="0"/>
        <w:jc w:val="both"/>
      </w:pPr>
      <w:r w:rsidRPr="004115A7">
        <w:t>Rotinas</w:t>
      </w:r>
      <w:r w:rsidRPr="004115A7">
        <w:rPr>
          <w:spacing w:val="-3"/>
        </w:rPr>
        <w:t xml:space="preserve"> </w:t>
      </w:r>
      <w:r w:rsidRPr="004115A7">
        <w:t>a</w:t>
      </w:r>
      <w:r w:rsidRPr="004115A7">
        <w:rPr>
          <w:spacing w:val="-2"/>
        </w:rPr>
        <w:t xml:space="preserve"> </w:t>
      </w:r>
      <w:r w:rsidRPr="004115A7">
        <w:t>serem</w:t>
      </w:r>
      <w:r w:rsidRPr="004115A7">
        <w:rPr>
          <w:spacing w:val="-3"/>
        </w:rPr>
        <w:t xml:space="preserve"> </w:t>
      </w:r>
      <w:r w:rsidRPr="004115A7">
        <w:rPr>
          <w:spacing w:val="-2"/>
        </w:rPr>
        <w:t>cumpridas</w:t>
      </w:r>
    </w:p>
    <w:p w14:paraId="18D428AC" w14:textId="77777777" w:rsidR="00EB1B6A" w:rsidRPr="004115A7" w:rsidRDefault="005D08B1" w:rsidP="00FB6CF0">
      <w:pPr>
        <w:pStyle w:val="PargrafodaLista"/>
        <w:numPr>
          <w:ilvl w:val="2"/>
          <w:numId w:val="21"/>
        </w:numPr>
        <w:tabs>
          <w:tab w:val="left" w:pos="1005"/>
        </w:tabs>
        <w:spacing w:before="78" w:line="264" w:lineRule="auto"/>
        <w:ind w:left="21" w:right="23" w:firstLine="0"/>
        <w:rPr>
          <w:rFonts w:ascii="Arial" w:hAnsi="Arial" w:cs="Arial"/>
        </w:rPr>
      </w:pPr>
      <w:r w:rsidRPr="004115A7">
        <w:rPr>
          <w:rFonts w:ascii="Arial" w:hAnsi="Arial" w:cs="Arial"/>
        </w:rPr>
        <w:t>A contratada deverá realizar a entrega dos produtos no local indicado pela Administração, observando os prazos, quantidades e especificações estabelecidos no Termo de Referência.</w:t>
      </w:r>
    </w:p>
    <w:p w14:paraId="18D428AD" w14:textId="77777777" w:rsidR="005D08B1" w:rsidRPr="004115A7" w:rsidRDefault="005D08B1" w:rsidP="00FB6CF0">
      <w:pPr>
        <w:pStyle w:val="PargrafodaLista"/>
        <w:numPr>
          <w:ilvl w:val="2"/>
          <w:numId w:val="21"/>
        </w:numPr>
        <w:tabs>
          <w:tab w:val="left" w:pos="1005"/>
        </w:tabs>
        <w:spacing w:before="78" w:line="264" w:lineRule="auto"/>
        <w:ind w:left="21" w:right="23" w:firstLine="0"/>
        <w:rPr>
          <w:rFonts w:ascii="Arial" w:hAnsi="Arial" w:cs="Arial"/>
        </w:rPr>
      </w:pPr>
      <w:r w:rsidRPr="004115A7">
        <w:rPr>
          <w:rFonts w:ascii="Arial" w:hAnsi="Arial" w:cs="Arial"/>
        </w:rPr>
        <w:t>No ato da entrega, deverão ser apresentados os documentos fiscais correspondentes, cabendo ao responsável designado pela Administração realizar a conferência dos itens fornecidos quanto à quantidade, qualidade e conformidade com as exigências da contratação.</w:t>
      </w:r>
    </w:p>
    <w:p w14:paraId="18D428AE" w14:textId="77777777" w:rsidR="005D08B1" w:rsidRPr="004115A7" w:rsidRDefault="005D08B1" w:rsidP="00FB6CF0">
      <w:pPr>
        <w:pStyle w:val="PargrafodaLista"/>
        <w:numPr>
          <w:ilvl w:val="2"/>
          <w:numId w:val="21"/>
        </w:numPr>
        <w:tabs>
          <w:tab w:val="left" w:pos="1005"/>
        </w:tabs>
        <w:spacing w:line="264" w:lineRule="auto"/>
        <w:ind w:left="21" w:right="23" w:firstLine="0"/>
        <w:rPr>
          <w:rFonts w:ascii="Arial" w:hAnsi="Arial" w:cs="Arial"/>
        </w:rPr>
      </w:pPr>
      <w:r w:rsidRPr="004115A7">
        <w:rPr>
          <w:rFonts w:ascii="Arial" w:hAnsi="Arial" w:cs="Arial"/>
        </w:rPr>
        <w:t>Verificada qualquer irregularidade, a contratada será notificada para promover a substituição ou correção dos produtos, sem ônus adicional para o Município.</w:t>
      </w:r>
    </w:p>
    <w:p w14:paraId="18D428AF" w14:textId="77777777" w:rsidR="00EB1B6A" w:rsidRPr="004115A7" w:rsidRDefault="00EB1B6A" w:rsidP="00C50476">
      <w:pPr>
        <w:pStyle w:val="Corpodetexto"/>
        <w:spacing w:line="264" w:lineRule="auto"/>
        <w:ind w:left="21" w:right="23"/>
        <w:rPr>
          <w:rFonts w:ascii="Arial" w:hAnsi="Arial" w:cs="Arial"/>
        </w:rPr>
      </w:pPr>
    </w:p>
    <w:p w14:paraId="18D428B0" w14:textId="77777777" w:rsidR="00EB1B6A" w:rsidRPr="004115A7" w:rsidRDefault="00AC5B0C" w:rsidP="00FB6CF0">
      <w:pPr>
        <w:pStyle w:val="Ttulo2"/>
        <w:numPr>
          <w:ilvl w:val="1"/>
          <w:numId w:val="21"/>
        </w:numPr>
        <w:tabs>
          <w:tab w:val="left" w:pos="832"/>
        </w:tabs>
        <w:spacing w:before="1" w:line="264" w:lineRule="auto"/>
        <w:ind w:left="21" w:right="23" w:firstLine="0"/>
      </w:pPr>
      <w:r w:rsidRPr="004115A7">
        <w:t>Condições</w:t>
      </w:r>
      <w:r w:rsidRPr="004115A7">
        <w:rPr>
          <w:spacing w:val="-4"/>
        </w:rPr>
        <w:t xml:space="preserve"> </w:t>
      </w:r>
      <w:r w:rsidRPr="004115A7">
        <w:t xml:space="preserve">de </w:t>
      </w:r>
      <w:r w:rsidRPr="004115A7">
        <w:rPr>
          <w:spacing w:val="-2"/>
        </w:rPr>
        <w:t>Entrega</w:t>
      </w:r>
    </w:p>
    <w:p w14:paraId="18D428B1" w14:textId="77777777" w:rsidR="00EB1B6A" w:rsidRPr="004115A7" w:rsidRDefault="00AC5B0C" w:rsidP="00FB6CF0">
      <w:pPr>
        <w:pStyle w:val="PargrafodaLista"/>
        <w:numPr>
          <w:ilvl w:val="2"/>
          <w:numId w:val="21"/>
        </w:numPr>
        <w:tabs>
          <w:tab w:val="left" w:pos="1007"/>
          <w:tab w:val="left" w:leader="dot" w:pos="7285"/>
        </w:tabs>
        <w:spacing w:line="264" w:lineRule="auto"/>
        <w:ind w:left="21" w:right="23" w:firstLine="0"/>
        <w:rPr>
          <w:rFonts w:ascii="Arial" w:hAnsi="Arial" w:cs="Arial"/>
        </w:rPr>
      </w:pPr>
      <w:r w:rsidRPr="004115A7">
        <w:rPr>
          <w:rFonts w:ascii="Arial" w:hAnsi="Arial" w:cs="Arial"/>
        </w:rPr>
        <w:t>O</w:t>
      </w:r>
      <w:r w:rsidRPr="004115A7">
        <w:rPr>
          <w:rFonts w:ascii="Arial" w:hAnsi="Arial" w:cs="Arial"/>
          <w:spacing w:val="-11"/>
        </w:rPr>
        <w:t xml:space="preserve"> </w:t>
      </w:r>
      <w:r w:rsidRPr="004115A7">
        <w:rPr>
          <w:rFonts w:ascii="Arial" w:hAnsi="Arial" w:cs="Arial"/>
        </w:rPr>
        <w:t>prazo</w:t>
      </w:r>
      <w:r w:rsidRPr="004115A7">
        <w:rPr>
          <w:rFonts w:ascii="Arial" w:hAnsi="Arial" w:cs="Arial"/>
          <w:spacing w:val="-11"/>
        </w:rPr>
        <w:t xml:space="preserve"> </w:t>
      </w:r>
      <w:r w:rsidRPr="004115A7">
        <w:rPr>
          <w:rFonts w:ascii="Arial" w:hAnsi="Arial" w:cs="Arial"/>
        </w:rPr>
        <w:t>máximo</w:t>
      </w:r>
      <w:r w:rsidRPr="004115A7">
        <w:rPr>
          <w:rFonts w:ascii="Arial" w:hAnsi="Arial" w:cs="Arial"/>
          <w:spacing w:val="-12"/>
        </w:rPr>
        <w:t xml:space="preserve"> </w:t>
      </w:r>
      <w:r w:rsidRPr="004115A7">
        <w:rPr>
          <w:rFonts w:ascii="Arial" w:hAnsi="Arial" w:cs="Arial"/>
        </w:rPr>
        <w:t>de</w:t>
      </w:r>
      <w:r w:rsidRPr="004115A7">
        <w:rPr>
          <w:rFonts w:ascii="Arial" w:hAnsi="Arial" w:cs="Arial"/>
          <w:spacing w:val="-10"/>
        </w:rPr>
        <w:t xml:space="preserve"> </w:t>
      </w:r>
      <w:r w:rsidRPr="004115A7">
        <w:rPr>
          <w:rFonts w:ascii="Arial" w:hAnsi="Arial" w:cs="Arial"/>
        </w:rPr>
        <w:t>entrega</w:t>
      </w:r>
      <w:r w:rsidRPr="004115A7">
        <w:rPr>
          <w:rFonts w:ascii="Arial" w:hAnsi="Arial" w:cs="Arial"/>
          <w:spacing w:val="-12"/>
        </w:rPr>
        <w:t xml:space="preserve"> </w:t>
      </w:r>
      <w:r w:rsidRPr="004115A7">
        <w:rPr>
          <w:rFonts w:ascii="Arial" w:hAnsi="Arial" w:cs="Arial"/>
        </w:rPr>
        <w:t>do</w:t>
      </w:r>
      <w:r w:rsidRPr="004115A7">
        <w:rPr>
          <w:rFonts w:ascii="Arial" w:hAnsi="Arial" w:cs="Arial"/>
          <w:spacing w:val="-11"/>
        </w:rPr>
        <w:t xml:space="preserve"> </w:t>
      </w:r>
      <w:r w:rsidRPr="004115A7">
        <w:rPr>
          <w:rFonts w:ascii="Arial" w:hAnsi="Arial" w:cs="Arial"/>
        </w:rPr>
        <w:t>produto</w:t>
      </w:r>
      <w:r w:rsidRPr="004115A7">
        <w:rPr>
          <w:rFonts w:ascii="Arial" w:hAnsi="Arial" w:cs="Arial"/>
          <w:spacing w:val="-10"/>
        </w:rPr>
        <w:t xml:space="preserve"> </w:t>
      </w:r>
      <w:r w:rsidRPr="004115A7">
        <w:rPr>
          <w:rFonts w:ascii="Arial" w:hAnsi="Arial" w:cs="Arial"/>
        </w:rPr>
        <w:t>ou</w:t>
      </w:r>
      <w:r w:rsidRPr="004115A7">
        <w:rPr>
          <w:rFonts w:ascii="Arial" w:hAnsi="Arial" w:cs="Arial"/>
          <w:spacing w:val="-10"/>
        </w:rPr>
        <w:t xml:space="preserve"> </w:t>
      </w:r>
      <w:r w:rsidRPr="004115A7">
        <w:rPr>
          <w:rFonts w:ascii="Arial" w:hAnsi="Arial" w:cs="Arial"/>
        </w:rPr>
        <w:t>do</w:t>
      </w:r>
      <w:r w:rsidRPr="004115A7">
        <w:rPr>
          <w:rFonts w:ascii="Arial" w:hAnsi="Arial" w:cs="Arial"/>
          <w:spacing w:val="-12"/>
        </w:rPr>
        <w:t xml:space="preserve"> </w:t>
      </w:r>
      <w:r w:rsidRPr="004115A7">
        <w:rPr>
          <w:rFonts w:ascii="Arial" w:hAnsi="Arial" w:cs="Arial"/>
        </w:rPr>
        <w:t>serviço</w:t>
      </w:r>
      <w:r w:rsidRPr="004115A7">
        <w:rPr>
          <w:rFonts w:ascii="Arial" w:hAnsi="Arial" w:cs="Arial"/>
          <w:spacing w:val="-8"/>
        </w:rPr>
        <w:t xml:space="preserve"> </w:t>
      </w:r>
      <w:r w:rsidRPr="004115A7">
        <w:rPr>
          <w:rFonts w:ascii="Arial" w:hAnsi="Arial" w:cs="Arial"/>
        </w:rPr>
        <w:t>é</w:t>
      </w:r>
      <w:r w:rsidRPr="004115A7">
        <w:rPr>
          <w:rFonts w:ascii="Arial" w:hAnsi="Arial" w:cs="Arial"/>
          <w:spacing w:val="-12"/>
        </w:rPr>
        <w:t xml:space="preserve"> </w:t>
      </w:r>
      <w:r w:rsidRPr="004115A7">
        <w:rPr>
          <w:rFonts w:ascii="Arial" w:hAnsi="Arial" w:cs="Arial"/>
          <w:spacing w:val="-5"/>
        </w:rPr>
        <w:t>de</w:t>
      </w:r>
      <w:r w:rsidR="0040341A" w:rsidRPr="004115A7">
        <w:rPr>
          <w:rFonts w:ascii="Arial" w:hAnsi="Arial" w:cs="Arial"/>
          <w:spacing w:val="-5"/>
        </w:rPr>
        <w:t xml:space="preserve"> 30 d</w:t>
      </w:r>
      <w:r w:rsidRPr="004115A7">
        <w:rPr>
          <w:rFonts w:ascii="Arial" w:hAnsi="Arial" w:cs="Arial"/>
        </w:rPr>
        <w:t>ias</w:t>
      </w:r>
      <w:r w:rsidRPr="004115A7">
        <w:rPr>
          <w:rFonts w:ascii="Arial" w:hAnsi="Arial" w:cs="Arial"/>
          <w:spacing w:val="-12"/>
        </w:rPr>
        <w:t xml:space="preserve"> </w:t>
      </w:r>
      <w:r w:rsidRPr="004115A7">
        <w:rPr>
          <w:rFonts w:ascii="Arial" w:hAnsi="Arial" w:cs="Arial"/>
        </w:rPr>
        <w:t>contados</w:t>
      </w:r>
      <w:r w:rsidRPr="004115A7">
        <w:rPr>
          <w:rFonts w:ascii="Arial" w:hAnsi="Arial" w:cs="Arial"/>
          <w:spacing w:val="-13"/>
        </w:rPr>
        <w:t xml:space="preserve"> </w:t>
      </w:r>
      <w:r w:rsidRPr="004115A7">
        <w:rPr>
          <w:rFonts w:ascii="Arial" w:hAnsi="Arial" w:cs="Arial"/>
        </w:rPr>
        <w:t>a</w:t>
      </w:r>
      <w:r w:rsidRPr="004115A7">
        <w:rPr>
          <w:rFonts w:ascii="Arial" w:hAnsi="Arial" w:cs="Arial"/>
          <w:spacing w:val="-13"/>
        </w:rPr>
        <w:t xml:space="preserve"> </w:t>
      </w:r>
      <w:r w:rsidRPr="004115A7">
        <w:rPr>
          <w:rFonts w:ascii="Arial" w:hAnsi="Arial" w:cs="Arial"/>
          <w:spacing w:val="-2"/>
        </w:rPr>
        <w:t>partir</w:t>
      </w:r>
    </w:p>
    <w:p w14:paraId="18D428B2" w14:textId="77777777" w:rsidR="00EB1B6A" w:rsidRPr="004115A7" w:rsidRDefault="00AC5B0C" w:rsidP="00C50476">
      <w:pPr>
        <w:pStyle w:val="Corpodetexto"/>
        <w:spacing w:line="264" w:lineRule="auto"/>
        <w:ind w:left="21" w:right="23"/>
        <w:rPr>
          <w:rFonts w:ascii="Arial" w:hAnsi="Arial" w:cs="Arial"/>
        </w:rPr>
      </w:pPr>
      <w:r w:rsidRPr="004115A7">
        <w:rPr>
          <w:rFonts w:ascii="Arial" w:hAnsi="Arial" w:cs="Arial"/>
        </w:rPr>
        <w:t>do</w:t>
      </w:r>
      <w:r w:rsidRPr="004115A7">
        <w:rPr>
          <w:rFonts w:ascii="Arial" w:hAnsi="Arial" w:cs="Arial"/>
          <w:spacing w:val="-1"/>
        </w:rPr>
        <w:t xml:space="preserve"> </w:t>
      </w:r>
      <w:r w:rsidRPr="004115A7">
        <w:rPr>
          <w:rFonts w:ascii="Arial" w:hAnsi="Arial" w:cs="Arial"/>
        </w:rPr>
        <w:t>recebimento</w:t>
      </w:r>
      <w:r w:rsidRPr="004115A7">
        <w:rPr>
          <w:rFonts w:ascii="Arial" w:hAnsi="Arial" w:cs="Arial"/>
          <w:spacing w:val="-6"/>
        </w:rPr>
        <w:t xml:space="preserve"> </w:t>
      </w:r>
      <w:r w:rsidRPr="004115A7">
        <w:rPr>
          <w:rFonts w:ascii="Arial" w:hAnsi="Arial" w:cs="Arial"/>
        </w:rPr>
        <w:t>da</w:t>
      </w:r>
      <w:r w:rsidRPr="004115A7">
        <w:rPr>
          <w:rFonts w:ascii="Arial" w:hAnsi="Arial" w:cs="Arial"/>
          <w:spacing w:val="-2"/>
        </w:rPr>
        <w:t xml:space="preserve"> </w:t>
      </w:r>
      <w:r w:rsidRPr="004115A7">
        <w:rPr>
          <w:rFonts w:ascii="Arial" w:hAnsi="Arial" w:cs="Arial"/>
        </w:rPr>
        <w:t>Nota</w:t>
      </w:r>
      <w:r w:rsidRPr="004115A7">
        <w:rPr>
          <w:rFonts w:ascii="Arial" w:hAnsi="Arial" w:cs="Arial"/>
          <w:spacing w:val="-6"/>
        </w:rPr>
        <w:t xml:space="preserve"> </w:t>
      </w:r>
      <w:r w:rsidRPr="004115A7">
        <w:rPr>
          <w:rFonts w:ascii="Arial" w:hAnsi="Arial" w:cs="Arial"/>
        </w:rPr>
        <w:t>de</w:t>
      </w:r>
      <w:r w:rsidRPr="004115A7">
        <w:rPr>
          <w:rFonts w:ascii="Arial" w:hAnsi="Arial" w:cs="Arial"/>
          <w:spacing w:val="-1"/>
        </w:rPr>
        <w:t xml:space="preserve"> </w:t>
      </w:r>
      <w:r w:rsidRPr="004115A7">
        <w:rPr>
          <w:rFonts w:ascii="Arial" w:hAnsi="Arial" w:cs="Arial"/>
        </w:rPr>
        <w:t>Empenho</w:t>
      </w:r>
      <w:r w:rsidRPr="004115A7">
        <w:rPr>
          <w:rFonts w:ascii="Arial" w:hAnsi="Arial" w:cs="Arial"/>
          <w:spacing w:val="-4"/>
        </w:rPr>
        <w:t xml:space="preserve"> </w:t>
      </w:r>
      <w:r w:rsidRPr="004115A7">
        <w:rPr>
          <w:rFonts w:ascii="Arial" w:hAnsi="Arial" w:cs="Arial"/>
        </w:rPr>
        <w:t>pelo</w:t>
      </w:r>
      <w:r w:rsidRPr="004115A7">
        <w:rPr>
          <w:rFonts w:ascii="Arial" w:hAnsi="Arial" w:cs="Arial"/>
          <w:spacing w:val="-1"/>
        </w:rPr>
        <w:t xml:space="preserve"> </w:t>
      </w:r>
      <w:r w:rsidRPr="004115A7">
        <w:rPr>
          <w:rFonts w:ascii="Arial" w:hAnsi="Arial" w:cs="Arial"/>
          <w:spacing w:val="-2"/>
        </w:rPr>
        <w:t>Fornecedor.</w:t>
      </w:r>
    </w:p>
    <w:p w14:paraId="18D428B3" w14:textId="77777777" w:rsidR="00F515CC" w:rsidRPr="004115A7" w:rsidRDefault="00F515CC" w:rsidP="00C50476">
      <w:pPr>
        <w:pStyle w:val="Corpodetexto"/>
        <w:spacing w:line="264" w:lineRule="auto"/>
        <w:ind w:left="21" w:right="23"/>
        <w:rPr>
          <w:rFonts w:ascii="Arial" w:hAnsi="Arial" w:cs="Arial"/>
        </w:rPr>
      </w:pPr>
    </w:p>
    <w:p w14:paraId="18D428B4" w14:textId="77777777" w:rsidR="00EB1B6A" w:rsidRPr="004115A7" w:rsidRDefault="00AC5B0C" w:rsidP="00FB6CF0">
      <w:pPr>
        <w:pStyle w:val="Ttulo2"/>
        <w:numPr>
          <w:ilvl w:val="1"/>
          <w:numId w:val="21"/>
        </w:numPr>
        <w:tabs>
          <w:tab w:val="left" w:pos="832"/>
        </w:tabs>
        <w:spacing w:line="264" w:lineRule="auto"/>
        <w:ind w:left="21" w:right="23" w:firstLine="0"/>
      </w:pPr>
      <w:r w:rsidRPr="004115A7">
        <w:t>Da</w:t>
      </w:r>
      <w:r w:rsidRPr="004115A7">
        <w:rPr>
          <w:spacing w:val="-1"/>
        </w:rPr>
        <w:t xml:space="preserve"> </w:t>
      </w:r>
      <w:r w:rsidRPr="004115A7">
        <w:t>garantia</w:t>
      </w:r>
      <w:r w:rsidRPr="004115A7">
        <w:rPr>
          <w:spacing w:val="-2"/>
        </w:rPr>
        <w:t xml:space="preserve"> técnica</w:t>
      </w:r>
    </w:p>
    <w:p w14:paraId="18D428B5" w14:textId="77777777" w:rsidR="00EB1B6A" w:rsidRPr="004115A7" w:rsidRDefault="00AC5B0C" w:rsidP="00FB6CF0">
      <w:pPr>
        <w:pStyle w:val="PargrafodaLista"/>
        <w:numPr>
          <w:ilvl w:val="2"/>
          <w:numId w:val="21"/>
        </w:numPr>
        <w:tabs>
          <w:tab w:val="left" w:pos="1043"/>
        </w:tabs>
        <w:spacing w:line="264" w:lineRule="auto"/>
        <w:ind w:left="21" w:right="23" w:firstLine="0"/>
        <w:rPr>
          <w:rFonts w:ascii="Arial" w:hAnsi="Arial" w:cs="Arial"/>
        </w:rPr>
      </w:pPr>
      <w:r w:rsidRPr="004115A7">
        <w:rPr>
          <w:rFonts w:ascii="Arial" w:hAnsi="Arial" w:cs="Arial"/>
        </w:rPr>
        <w:t>O prazo de garantia mínimo é aquele estabelecido na Lei Federal 8.078 de 11 de setembro de 1990 (</w:t>
      </w:r>
      <w:r w:rsidRPr="004115A7">
        <w:rPr>
          <w:rFonts w:ascii="Arial" w:hAnsi="Arial" w:cs="Arial"/>
          <w:i/>
        </w:rPr>
        <w:t>Código de Defesa do Consumidor</w:t>
      </w:r>
      <w:r w:rsidRPr="004115A7">
        <w:rPr>
          <w:rFonts w:ascii="Arial" w:hAnsi="Arial" w:cs="Arial"/>
        </w:rPr>
        <w:t>) para entrega de produtos.</w:t>
      </w:r>
    </w:p>
    <w:p w14:paraId="18D428B6" w14:textId="77777777" w:rsidR="00EB1B6A" w:rsidRPr="004115A7" w:rsidRDefault="00AC5B0C" w:rsidP="00FB6CF0">
      <w:pPr>
        <w:pStyle w:val="PargrafodaLista"/>
        <w:numPr>
          <w:ilvl w:val="2"/>
          <w:numId w:val="21"/>
        </w:numPr>
        <w:tabs>
          <w:tab w:val="left" w:pos="1026"/>
        </w:tabs>
        <w:spacing w:line="264" w:lineRule="auto"/>
        <w:ind w:left="21" w:right="23" w:firstLine="0"/>
        <w:rPr>
          <w:rFonts w:ascii="Arial" w:hAnsi="Arial" w:cs="Arial"/>
        </w:rPr>
      </w:pPr>
      <w:r w:rsidRPr="004115A7">
        <w:rPr>
          <w:rFonts w:ascii="Arial" w:hAnsi="Arial" w:cs="Arial"/>
        </w:rPr>
        <w:t>Uma vez notificado, o Contratado realizará a reparação ou a substituição do produto que apresentar vícios ou defeito no prazo máximo de 10 (dez) dias úteis.</w:t>
      </w:r>
    </w:p>
    <w:p w14:paraId="18D428B7" w14:textId="77777777" w:rsidR="00EB1B6A" w:rsidRPr="004115A7" w:rsidRDefault="00EB1B6A" w:rsidP="00C50476">
      <w:pPr>
        <w:pStyle w:val="Corpodetexto"/>
        <w:spacing w:line="264" w:lineRule="auto"/>
        <w:ind w:left="21" w:right="23"/>
        <w:rPr>
          <w:rFonts w:ascii="Arial" w:hAnsi="Arial" w:cs="Arial"/>
        </w:rPr>
      </w:pPr>
    </w:p>
    <w:p w14:paraId="18D428B8" w14:textId="77777777" w:rsidR="00EB1B6A" w:rsidRPr="004115A7" w:rsidRDefault="00AC5B0C" w:rsidP="00FB6CF0">
      <w:pPr>
        <w:pStyle w:val="Ttulo1"/>
        <w:numPr>
          <w:ilvl w:val="0"/>
          <w:numId w:val="21"/>
        </w:numPr>
        <w:tabs>
          <w:tab w:val="left" w:pos="652"/>
        </w:tabs>
        <w:spacing w:line="264" w:lineRule="auto"/>
        <w:ind w:left="21" w:right="23" w:firstLine="0"/>
      </w:pPr>
      <w:r w:rsidRPr="004115A7">
        <w:t>DAS</w:t>
      </w:r>
      <w:r w:rsidRPr="004115A7">
        <w:rPr>
          <w:spacing w:val="-7"/>
        </w:rPr>
        <w:t xml:space="preserve"> </w:t>
      </w:r>
      <w:r w:rsidRPr="004115A7">
        <w:t>OBRIGAÇÕES</w:t>
      </w:r>
      <w:r w:rsidRPr="004115A7">
        <w:rPr>
          <w:spacing w:val="-7"/>
        </w:rPr>
        <w:t xml:space="preserve"> </w:t>
      </w:r>
      <w:r w:rsidRPr="004115A7">
        <w:t>DAS</w:t>
      </w:r>
      <w:r w:rsidRPr="004115A7">
        <w:rPr>
          <w:spacing w:val="-5"/>
        </w:rPr>
        <w:t xml:space="preserve"> </w:t>
      </w:r>
      <w:r w:rsidRPr="004115A7">
        <w:rPr>
          <w:spacing w:val="-2"/>
        </w:rPr>
        <w:t>PARTES</w:t>
      </w:r>
    </w:p>
    <w:p w14:paraId="18D428B9" w14:textId="77777777" w:rsidR="00EB1B6A" w:rsidRPr="004115A7" w:rsidRDefault="00AC5B0C" w:rsidP="00FB6CF0">
      <w:pPr>
        <w:pStyle w:val="Ttulo2"/>
        <w:numPr>
          <w:ilvl w:val="1"/>
          <w:numId w:val="21"/>
        </w:numPr>
        <w:tabs>
          <w:tab w:val="left" w:pos="832"/>
        </w:tabs>
        <w:spacing w:line="264" w:lineRule="auto"/>
        <w:ind w:left="21" w:right="23" w:firstLine="0"/>
      </w:pPr>
      <w:r w:rsidRPr="004115A7">
        <w:t>Das</w:t>
      </w:r>
      <w:r w:rsidRPr="004115A7">
        <w:rPr>
          <w:spacing w:val="-5"/>
        </w:rPr>
        <w:t xml:space="preserve"> </w:t>
      </w:r>
      <w:r w:rsidRPr="004115A7">
        <w:t>Obrigações</w:t>
      </w:r>
      <w:r w:rsidRPr="004115A7">
        <w:rPr>
          <w:spacing w:val="-3"/>
        </w:rPr>
        <w:t xml:space="preserve"> </w:t>
      </w:r>
      <w:r w:rsidRPr="004115A7">
        <w:t>do</w:t>
      </w:r>
      <w:r w:rsidRPr="004115A7">
        <w:rPr>
          <w:spacing w:val="-2"/>
        </w:rPr>
        <w:t xml:space="preserve"> Contratado</w:t>
      </w:r>
    </w:p>
    <w:p w14:paraId="18D428BA" w14:textId="77777777" w:rsidR="00EB1B6A" w:rsidRPr="004115A7" w:rsidRDefault="00AC5B0C" w:rsidP="00FB6CF0">
      <w:pPr>
        <w:pStyle w:val="PargrafodaLista"/>
        <w:numPr>
          <w:ilvl w:val="2"/>
          <w:numId w:val="21"/>
        </w:numPr>
        <w:tabs>
          <w:tab w:val="left" w:pos="1076"/>
        </w:tabs>
        <w:spacing w:line="264" w:lineRule="auto"/>
        <w:ind w:left="21" w:right="23" w:firstLine="0"/>
        <w:rPr>
          <w:rFonts w:ascii="Arial" w:hAnsi="Arial" w:cs="Arial"/>
        </w:rPr>
      </w:pPr>
      <w:r w:rsidRPr="004115A7">
        <w:rPr>
          <w:rFonts w:ascii="Arial" w:hAnsi="Arial" w:cs="Arial"/>
        </w:rPr>
        <w:t>Cumprir</w:t>
      </w:r>
      <w:r w:rsidRPr="004115A7">
        <w:rPr>
          <w:rFonts w:ascii="Arial" w:hAnsi="Arial" w:cs="Arial"/>
          <w:spacing w:val="40"/>
        </w:rPr>
        <w:t xml:space="preserve"> </w:t>
      </w:r>
      <w:r w:rsidRPr="004115A7">
        <w:rPr>
          <w:rFonts w:ascii="Arial" w:hAnsi="Arial" w:cs="Arial"/>
        </w:rPr>
        <w:t>todas</w:t>
      </w:r>
      <w:r w:rsidRPr="004115A7">
        <w:rPr>
          <w:rFonts w:ascii="Arial" w:hAnsi="Arial" w:cs="Arial"/>
          <w:spacing w:val="40"/>
        </w:rPr>
        <w:t xml:space="preserve"> </w:t>
      </w:r>
      <w:r w:rsidRPr="004115A7">
        <w:rPr>
          <w:rFonts w:ascii="Arial" w:hAnsi="Arial" w:cs="Arial"/>
        </w:rPr>
        <w:t>as</w:t>
      </w:r>
      <w:r w:rsidRPr="004115A7">
        <w:rPr>
          <w:rFonts w:ascii="Arial" w:hAnsi="Arial" w:cs="Arial"/>
          <w:spacing w:val="40"/>
        </w:rPr>
        <w:t xml:space="preserve"> </w:t>
      </w:r>
      <w:r w:rsidRPr="004115A7">
        <w:rPr>
          <w:rFonts w:ascii="Arial" w:hAnsi="Arial" w:cs="Arial"/>
        </w:rPr>
        <w:t>obrigações</w:t>
      </w:r>
      <w:r w:rsidRPr="004115A7">
        <w:rPr>
          <w:rFonts w:ascii="Arial" w:hAnsi="Arial" w:cs="Arial"/>
          <w:spacing w:val="40"/>
        </w:rPr>
        <w:t xml:space="preserve"> </w:t>
      </w:r>
      <w:r w:rsidRPr="004115A7">
        <w:rPr>
          <w:rFonts w:ascii="Arial" w:hAnsi="Arial" w:cs="Arial"/>
        </w:rPr>
        <w:t>constantes</w:t>
      </w:r>
      <w:r w:rsidRPr="004115A7">
        <w:rPr>
          <w:rFonts w:ascii="Arial" w:hAnsi="Arial" w:cs="Arial"/>
          <w:spacing w:val="40"/>
        </w:rPr>
        <w:t xml:space="preserve"> </w:t>
      </w:r>
      <w:r w:rsidRPr="004115A7">
        <w:rPr>
          <w:rFonts w:ascii="Arial" w:hAnsi="Arial" w:cs="Arial"/>
        </w:rPr>
        <w:t>deste</w:t>
      </w:r>
      <w:r w:rsidRPr="004115A7">
        <w:rPr>
          <w:rFonts w:ascii="Arial" w:hAnsi="Arial" w:cs="Arial"/>
          <w:spacing w:val="40"/>
        </w:rPr>
        <w:t xml:space="preserve"> </w:t>
      </w:r>
      <w:r w:rsidRPr="004115A7">
        <w:rPr>
          <w:rFonts w:ascii="Arial" w:hAnsi="Arial" w:cs="Arial"/>
        </w:rPr>
        <w:t>instrumento</w:t>
      </w:r>
      <w:r w:rsidRPr="004115A7">
        <w:rPr>
          <w:rFonts w:ascii="Arial" w:hAnsi="Arial" w:cs="Arial"/>
          <w:spacing w:val="40"/>
        </w:rPr>
        <w:t xml:space="preserve"> </w:t>
      </w:r>
      <w:r w:rsidRPr="004115A7">
        <w:rPr>
          <w:rFonts w:ascii="Arial" w:hAnsi="Arial" w:cs="Arial"/>
        </w:rPr>
        <w:t>e</w:t>
      </w:r>
      <w:r w:rsidRPr="004115A7">
        <w:rPr>
          <w:rFonts w:ascii="Arial" w:hAnsi="Arial" w:cs="Arial"/>
          <w:spacing w:val="40"/>
        </w:rPr>
        <w:t xml:space="preserve"> </w:t>
      </w:r>
      <w:r w:rsidRPr="004115A7">
        <w:rPr>
          <w:rFonts w:ascii="Arial" w:hAnsi="Arial" w:cs="Arial"/>
        </w:rPr>
        <w:t>seus</w:t>
      </w:r>
      <w:r w:rsidRPr="004115A7">
        <w:rPr>
          <w:rFonts w:ascii="Arial" w:hAnsi="Arial" w:cs="Arial"/>
          <w:spacing w:val="40"/>
        </w:rPr>
        <w:t xml:space="preserve"> </w:t>
      </w:r>
      <w:r w:rsidRPr="004115A7">
        <w:rPr>
          <w:rFonts w:ascii="Arial" w:hAnsi="Arial" w:cs="Arial"/>
        </w:rPr>
        <w:t>anexos,</w:t>
      </w:r>
      <w:r w:rsidRPr="004115A7">
        <w:rPr>
          <w:rFonts w:ascii="Arial" w:hAnsi="Arial" w:cs="Arial"/>
          <w:spacing w:val="40"/>
        </w:rPr>
        <w:t xml:space="preserve"> </w:t>
      </w:r>
      <w:r w:rsidRPr="004115A7">
        <w:rPr>
          <w:rFonts w:ascii="Arial" w:hAnsi="Arial" w:cs="Arial"/>
        </w:rPr>
        <w:t>nas quantidades, prazos e condições pactuadas.</w:t>
      </w:r>
    </w:p>
    <w:p w14:paraId="18D428BB" w14:textId="77777777" w:rsidR="00EB1B6A" w:rsidRPr="004115A7" w:rsidRDefault="00AC5B0C" w:rsidP="00FB6CF0">
      <w:pPr>
        <w:pStyle w:val="PargrafodaLista"/>
        <w:numPr>
          <w:ilvl w:val="2"/>
          <w:numId w:val="21"/>
        </w:numPr>
        <w:tabs>
          <w:tab w:val="left" w:pos="1023"/>
        </w:tabs>
        <w:spacing w:line="264" w:lineRule="auto"/>
        <w:ind w:left="21" w:right="23" w:firstLine="0"/>
        <w:rPr>
          <w:rFonts w:ascii="Arial" w:hAnsi="Arial" w:cs="Arial"/>
        </w:rPr>
      </w:pPr>
      <w:r w:rsidRPr="004115A7">
        <w:rPr>
          <w:rFonts w:ascii="Arial" w:hAnsi="Arial" w:cs="Arial"/>
        </w:rPr>
        <w:t>Efetuar o</w:t>
      </w:r>
      <w:r w:rsidRPr="004115A7">
        <w:rPr>
          <w:rFonts w:ascii="Arial" w:hAnsi="Arial" w:cs="Arial"/>
          <w:spacing w:val="-1"/>
        </w:rPr>
        <w:t xml:space="preserve"> </w:t>
      </w:r>
      <w:r w:rsidRPr="004115A7">
        <w:rPr>
          <w:rFonts w:ascii="Arial" w:hAnsi="Arial" w:cs="Arial"/>
        </w:rPr>
        <w:t>fornecimento</w:t>
      </w:r>
      <w:r w:rsidRPr="004115A7">
        <w:rPr>
          <w:rFonts w:ascii="Arial" w:hAnsi="Arial" w:cs="Arial"/>
          <w:spacing w:val="-1"/>
        </w:rPr>
        <w:t xml:space="preserve"> </w:t>
      </w:r>
      <w:r w:rsidRPr="004115A7">
        <w:rPr>
          <w:rFonts w:ascii="Arial" w:hAnsi="Arial" w:cs="Arial"/>
        </w:rPr>
        <w:t>ou a prestação do serviço conforme especificado no presente instrumento de referência e no instrumento de contrato.</w:t>
      </w:r>
    </w:p>
    <w:p w14:paraId="18D428BC" w14:textId="77777777" w:rsidR="005D08B1" w:rsidRPr="004115A7" w:rsidRDefault="00AC5B0C" w:rsidP="00FB6CF0">
      <w:pPr>
        <w:pStyle w:val="PargrafodaLista"/>
        <w:numPr>
          <w:ilvl w:val="2"/>
          <w:numId w:val="21"/>
        </w:numPr>
        <w:tabs>
          <w:tab w:val="left" w:pos="1096"/>
        </w:tabs>
        <w:spacing w:line="264" w:lineRule="auto"/>
        <w:ind w:left="21" w:right="23" w:firstLine="0"/>
        <w:rPr>
          <w:rFonts w:ascii="Arial" w:hAnsi="Arial" w:cs="Arial"/>
        </w:rPr>
      </w:pPr>
      <w:r w:rsidRPr="004115A7">
        <w:rPr>
          <w:rFonts w:ascii="Arial" w:hAnsi="Arial" w:cs="Arial"/>
        </w:rPr>
        <w:t>Providenciar</w:t>
      </w:r>
      <w:r w:rsidRPr="004115A7">
        <w:rPr>
          <w:rFonts w:ascii="Arial" w:hAnsi="Arial" w:cs="Arial"/>
          <w:spacing w:val="40"/>
        </w:rPr>
        <w:t xml:space="preserve"> </w:t>
      </w:r>
      <w:r w:rsidRPr="004115A7">
        <w:rPr>
          <w:rFonts w:ascii="Arial" w:hAnsi="Arial" w:cs="Arial"/>
        </w:rPr>
        <w:t>a</w:t>
      </w:r>
      <w:r w:rsidRPr="004115A7">
        <w:rPr>
          <w:rFonts w:ascii="Arial" w:hAnsi="Arial" w:cs="Arial"/>
          <w:spacing w:val="40"/>
        </w:rPr>
        <w:t xml:space="preserve"> </w:t>
      </w:r>
      <w:r w:rsidRPr="004115A7">
        <w:rPr>
          <w:rFonts w:ascii="Arial" w:hAnsi="Arial" w:cs="Arial"/>
        </w:rPr>
        <w:t>imediata</w:t>
      </w:r>
      <w:r w:rsidRPr="004115A7">
        <w:rPr>
          <w:rFonts w:ascii="Arial" w:hAnsi="Arial" w:cs="Arial"/>
          <w:spacing w:val="40"/>
        </w:rPr>
        <w:t xml:space="preserve"> </w:t>
      </w:r>
      <w:r w:rsidRPr="004115A7">
        <w:rPr>
          <w:rFonts w:ascii="Arial" w:hAnsi="Arial" w:cs="Arial"/>
        </w:rPr>
        <w:t>correção</w:t>
      </w:r>
      <w:r w:rsidRPr="004115A7">
        <w:rPr>
          <w:rFonts w:ascii="Arial" w:hAnsi="Arial" w:cs="Arial"/>
          <w:spacing w:val="40"/>
        </w:rPr>
        <w:t xml:space="preserve"> </w:t>
      </w:r>
      <w:r w:rsidRPr="004115A7">
        <w:rPr>
          <w:rFonts w:ascii="Arial" w:hAnsi="Arial" w:cs="Arial"/>
        </w:rPr>
        <w:t>de</w:t>
      </w:r>
      <w:r w:rsidRPr="004115A7">
        <w:rPr>
          <w:rFonts w:ascii="Arial" w:hAnsi="Arial" w:cs="Arial"/>
          <w:spacing w:val="40"/>
        </w:rPr>
        <w:t xml:space="preserve"> </w:t>
      </w:r>
      <w:r w:rsidRPr="004115A7">
        <w:rPr>
          <w:rFonts w:ascii="Arial" w:hAnsi="Arial" w:cs="Arial"/>
        </w:rPr>
        <w:t>quaisquer</w:t>
      </w:r>
      <w:r w:rsidRPr="004115A7">
        <w:rPr>
          <w:rFonts w:ascii="Arial" w:hAnsi="Arial" w:cs="Arial"/>
          <w:spacing w:val="40"/>
        </w:rPr>
        <w:t xml:space="preserve"> </w:t>
      </w:r>
      <w:r w:rsidRPr="004115A7">
        <w:rPr>
          <w:rFonts w:ascii="Arial" w:hAnsi="Arial" w:cs="Arial"/>
        </w:rPr>
        <w:t>irregularidades</w:t>
      </w:r>
      <w:r w:rsidRPr="004115A7">
        <w:rPr>
          <w:rFonts w:ascii="Arial" w:hAnsi="Arial" w:cs="Arial"/>
          <w:spacing w:val="40"/>
        </w:rPr>
        <w:t xml:space="preserve"> </w:t>
      </w:r>
      <w:r w:rsidRPr="004115A7">
        <w:rPr>
          <w:rFonts w:ascii="Arial" w:hAnsi="Arial" w:cs="Arial"/>
        </w:rPr>
        <w:t>apontadas</w:t>
      </w:r>
      <w:r w:rsidRPr="004115A7">
        <w:rPr>
          <w:rFonts w:ascii="Arial" w:hAnsi="Arial" w:cs="Arial"/>
          <w:spacing w:val="78"/>
        </w:rPr>
        <w:t xml:space="preserve"> </w:t>
      </w:r>
      <w:r w:rsidRPr="004115A7">
        <w:rPr>
          <w:rFonts w:ascii="Arial" w:hAnsi="Arial" w:cs="Arial"/>
        </w:rPr>
        <w:t>pelo</w:t>
      </w:r>
      <w:r w:rsidRPr="004115A7">
        <w:rPr>
          <w:rFonts w:ascii="Arial" w:hAnsi="Arial" w:cs="Arial"/>
          <w:spacing w:val="40"/>
        </w:rPr>
        <w:t xml:space="preserve"> </w:t>
      </w:r>
      <w:r w:rsidRPr="004115A7">
        <w:rPr>
          <w:rFonts w:ascii="Arial" w:hAnsi="Arial" w:cs="Arial"/>
        </w:rPr>
        <w:t>Contratante, quanto à prestação dos serviços ou a funcionalidade dos produtos.</w:t>
      </w:r>
    </w:p>
    <w:p w14:paraId="18D428BD" w14:textId="77777777" w:rsidR="00EB1B6A" w:rsidRPr="004115A7" w:rsidRDefault="00AC5B0C" w:rsidP="00FB6CF0">
      <w:pPr>
        <w:pStyle w:val="PargrafodaLista"/>
        <w:numPr>
          <w:ilvl w:val="2"/>
          <w:numId w:val="21"/>
        </w:numPr>
        <w:tabs>
          <w:tab w:val="left" w:pos="1021"/>
        </w:tabs>
        <w:spacing w:line="264" w:lineRule="auto"/>
        <w:ind w:left="21" w:right="23" w:firstLine="0"/>
        <w:rPr>
          <w:rFonts w:ascii="Arial" w:hAnsi="Arial" w:cs="Arial"/>
        </w:rPr>
      </w:pPr>
      <w:r w:rsidRPr="004115A7">
        <w:rPr>
          <w:rFonts w:ascii="Arial" w:hAnsi="Arial" w:cs="Arial"/>
        </w:rPr>
        <w:t>Garantir a boa qualidade dos serviços prestados e dos produtos entregues, de modo a atender satisfatoriamente as necessidades da contratação a ser pactuada.</w:t>
      </w:r>
    </w:p>
    <w:p w14:paraId="18D428BE" w14:textId="77777777" w:rsidR="00EB1B6A" w:rsidRPr="004115A7" w:rsidRDefault="00AC5B0C" w:rsidP="00FB6CF0">
      <w:pPr>
        <w:pStyle w:val="PargrafodaLista"/>
        <w:numPr>
          <w:ilvl w:val="2"/>
          <w:numId w:val="21"/>
        </w:numPr>
        <w:tabs>
          <w:tab w:val="left" w:pos="1034"/>
        </w:tabs>
        <w:spacing w:line="264" w:lineRule="auto"/>
        <w:ind w:left="21" w:right="23" w:firstLine="0"/>
        <w:rPr>
          <w:rFonts w:ascii="Arial" w:hAnsi="Arial" w:cs="Arial"/>
        </w:rPr>
      </w:pPr>
      <w:r w:rsidRPr="004115A7">
        <w:rPr>
          <w:rFonts w:ascii="Arial" w:hAnsi="Arial" w:cs="Arial"/>
        </w:rPr>
        <w:t>Atender, no prazo máximo de 10 (dez) dias úteis, a convocação para retirada da(s) Nota(s) de Empenho referentes ao fornecimento ou prestação dos serviços.</w:t>
      </w:r>
    </w:p>
    <w:p w14:paraId="18D428BF" w14:textId="4C992122" w:rsidR="00EB1B6A" w:rsidRPr="004115A7" w:rsidRDefault="00AC5B0C" w:rsidP="00C50476">
      <w:pPr>
        <w:pStyle w:val="Corpodetexto"/>
        <w:spacing w:before="74" w:line="264" w:lineRule="auto"/>
        <w:ind w:left="21" w:right="23"/>
        <w:rPr>
          <w:rFonts w:ascii="Arial" w:hAnsi="Arial" w:cs="Arial"/>
        </w:rPr>
      </w:pPr>
      <w:r w:rsidRPr="004115A7">
        <w:rPr>
          <w:rFonts w:ascii="Arial" w:hAnsi="Arial" w:cs="Arial"/>
        </w:rPr>
        <w:t>Manter,</w:t>
      </w:r>
      <w:r w:rsidRPr="004115A7">
        <w:rPr>
          <w:rFonts w:ascii="Arial" w:hAnsi="Arial" w:cs="Arial"/>
          <w:spacing w:val="-1"/>
        </w:rPr>
        <w:t xml:space="preserve"> </w:t>
      </w:r>
      <w:r w:rsidRPr="004115A7">
        <w:rPr>
          <w:rFonts w:ascii="Arial" w:hAnsi="Arial" w:cs="Arial"/>
        </w:rPr>
        <w:t>durante</w:t>
      </w:r>
      <w:r w:rsidRPr="004115A7">
        <w:rPr>
          <w:rFonts w:ascii="Arial" w:hAnsi="Arial" w:cs="Arial"/>
          <w:spacing w:val="-4"/>
        </w:rPr>
        <w:t xml:space="preserve"> </w:t>
      </w:r>
      <w:r w:rsidRPr="004115A7">
        <w:rPr>
          <w:rFonts w:ascii="Arial" w:hAnsi="Arial" w:cs="Arial"/>
        </w:rPr>
        <w:t>toda</w:t>
      </w:r>
      <w:r w:rsidRPr="004115A7">
        <w:rPr>
          <w:rFonts w:ascii="Arial" w:hAnsi="Arial" w:cs="Arial"/>
          <w:spacing w:val="-1"/>
        </w:rPr>
        <w:t xml:space="preserve"> </w:t>
      </w:r>
      <w:r w:rsidRPr="004115A7">
        <w:rPr>
          <w:rFonts w:ascii="Arial" w:hAnsi="Arial" w:cs="Arial"/>
        </w:rPr>
        <w:t>a</w:t>
      </w:r>
      <w:r w:rsidRPr="004115A7">
        <w:rPr>
          <w:rFonts w:ascii="Arial" w:hAnsi="Arial" w:cs="Arial"/>
          <w:spacing w:val="-1"/>
        </w:rPr>
        <w:t xml:space="preserve"> </w:t>
      </w:r>
      <w:r w:rsidRPr="004115A7">
        <w:rPr>
          <w:rFonts w:ascii="Arial" w:hAnsi="Arial" w:cs="Arial"/>
        </w:rPr>
        <w:t>execução</w:t>
      </w:r>
      <w:r w:rsidRPr="004115A7">
        <w:rPr>
          <w:rFonts w:ascii="Arial" w:hAnsi="Arial" w:cs="Arial"/>
          <w:spacing w:val="-2"/>
        </w:rPr>
        <w:t xml:space="preserve"> </w:t>
      </w:r>
      <w:r w:rsidRPr="004115A7">
        <w:rPr>
          <w:rFonts w:ascii="Arial" w:hAnsi="Arial" w:cs="Arial"/>
        </w:rPr>
        <w:t>do</w:t>
      </w:r>
      <w:r w:rsidRPr="004115A7">
        <w:rPr>
          <w:rFonts w:ascii="Arial" w:hAnsi="Arial" w:cs="Arial"/>
          <w:spacing w:val="-1"/>
        </w:rPr>
        <w:t xml:space="preserve"> </w:t>
      </w:r>
      <w:r w:rsidRPr="004115A7">
        <w:rPr>
          <w:rFonts w:ascii="Arial" w:hAnsi="Arial" w:cs="Arial"/>
        </w:rPr>
        <w:t>contrato,</w:t>
      </w:r>
      <w:r w:rsidRPr="004115A7">
        <w:rPr>
          <w:rFonts w:ascii="Arial" w:hAnsi="Arial" w:cs="Arial"/>
          <w:spacing w:val="-2"/>
        </w:rPr>
        <w:t xml:space="preserve"> </w:t>
      </w:r>
      <w:r w:rsidRPr="004115A7">
        <w:rPr>
          <w:rFonts w:ascii="Arial" w:hAnsi="Arial" w:cs="Arial"/>
        </w:rPr>
        <w:t>em</w:t>
      </w:r>
      <w:r w:rsidRPr="004115A7">
        <w:rPr>
          <w:rFonts w:ascii="Arial" w:hAnsi="Arial" w:cs="Arial"/>
          <w:spacing w:val="-1"/>
        </w:rPr>
        <w:t xml:space="preserve"> </w:t>
      </w:r>
      <w:r w:rsidRPr="004115A7">
        <w:rPr>
          <w:rFonts w:ascii="Arial" w:hAnsi="Arial" w:cs="Arial"/>
        </w:rPr>
        <w:t>compatibilidade</w:t>
      </w:r>
      <w:r w:rsidRPr="004115A7">
        <w:rPr>
          <w:rFonts w:ascii="Arial" w:hAnsi="Arial" w:cs="Arial"/>
          <w:spacing w:val="-3"/>
        </w:rPr>
        <w:t xml:space="preserve"> </w:t>
      </w:r>
      <w:r w:rsidRPr="004115A7">
        <w:rPr>
          <w:rFonts w:ascii="Arial" w:hAnsi="Arial" w:cs="Arial"/>
        </w:rPr>
        <w:t>com as obrigações assumidas, todas as condições exigidas para a habilitação na licitação em cumprimento ao disposto no Inciso XVI do artigo 92 da Lei Fed. 14.133 de 2021.</w:t>
      </w:r>
    </w:p>
    <w:p w14:paraId="18D428C0" w14:textId="77777777" w:rsidR="00C6394C" w:rsidRPr="004115A7" w:rsidRDefault="00AC5B0C" w:rsidP="00FB6CF0">
      <w:pPr>
        <w:pStyle w:val="PargrafodaLista"/>
        <w:numPr>
          <w:ilvl w:val="2"/>
          <w:numId w:val="21"/>
        </w:numPr>
        <w:tabs>
          <w:tab w:val="left" w:pos="1041"/>
        </w:tabs>
        <w:spacing w:line="264" w:lineRule="auto"/>
        <w:ind w:left="21" w:right="23" w:firstLine="0"/>
        <w:rPr>
          <w:rFonts w:ascii="Arial" w:hAnsi="Arial" w:cs="Arial"/>
        </w:rPr>
      </w:pPr>
      <w:r w:rsidRPr="004115A7">
        <w:rPr>
          <w:rFonts w:ascii="Arial" w:hAnsi="Arial" w:cs="Arial"/>
        </w:rPr>
        <w:t>Responsabilizar-se por todos e quaisquer danos e/ou prejuízos que vier causar ao Contratante ou a terceiros, por sua culpa ou dolo, na pessoa de preposto ou terceiros a seu</w:t>
      </w:r>
    </w:p>
    <w:p w14:paraId="18D428C1" w14:textId="43A6429D" w:rsidR="00EB1B6A" w:rsidRPr="004115A7" w:rsidRDefault="00C6394C" w:rsidP="00C50476">
      <w:pPr>
        <w:tabs>
          <w:tab w:val="left" w:pos="1041"/>
        </w:tabs>
        <w:spacing w:line="264" w:lineRule="auto"/>
        <w:ind w:left="21" w:right="23"/>
        <w:rPr>
          <w:rFonts w:ascii="Arial" w:hAnsi="Arial" w:cs="Arial"/>
        </w:rPr>
      </w:pPr>
      <w:r w:rsidRPr="004115A7">
        <w:rPr>
          <w:rFonts w:ascii="Arial" w:hAnsi="Arial" w:cs="Arial"/>
        </w:rPr>
        <w:t xml:space="preserve"> </w:t>
      </w:r>
      <w:r w:rsidR="00AC5B0C" w:rsidRPr="004115A7">
        <w:rPr>
          <w:rFonts w:ascii="Arial" w:hAnsi="Arial" w:cs="Arial"/>
        </w:rPr>
        <w:t xml:space="preserve"> serviço, não excluindo ou reduzindo essa responsabilidade a fiscalização ou o acompanhamento pelo Contratante.</w:t>
      </w:r>
    </w:p>
    <w:p w14:paraId="18D428C2" w14:textId="24D01065" w:rsidR="00EB1B6A" w:rsidRPr="004115A7" w:rsidRDefault="00AC5B0C" w:rsidP="00FB6CF0">
      <w:pPr>
        <w:pStyle w:val="PargrafodaLista"/>
        <w:numPr>
          <w:ilvl w:val="2"/>
          <w:numId w:val="21"/>
        </w:numPr>
        <w:tabs>
          <w:tab w:val="left" w:pos="1074"/>
        </w:tabs>
        <w:spacing w:line="264" w:lineRule="auto"/>
        <w:ind w:left="21" w:right="23" w:firstLine="0"/>
        <w:rPr>
          <w:rFonts w:ascii="Arial" w:hAnsi="Arial" w:cs="Arial"/>
        </w:rPr>
      </w:pPr>
      <w:r w:rsidRPr="004115A7">
        <w:rPr>
          <w:rFonts w:ascii="Arial" w:hAnsi="Arial" w:cs="Arial"/>
        </w:rPr>
        <w:t>Responsabilizar-se pelos salários, encargos sociais, previdenciários, securitários, taxas e impostos e quaisquer outros que incidam ou venham a incidir sobre seu pessoal necessário à execução deste contrato.</w:t>
      </w:r>
    </w:p>
    <w:p w14:paraId="18D428C3" w14:textId="77777777" w:rsidR="00EB1B6A" w:rsidRPr="004115A7" w:rsidRDefault="00AC5B0C" w:rsidP="00FB6CF0">
      <w:pPr>
        <w:pStyle w:val="PargrafodaLista"/>
        <w:numPr>
          <w:ilvl w:val="2"/>
          <w:numId w:val="21"/>
        </w:numPr>
        <w:tabs>
          <w:tab w:val="left" w:pos="1137"/>
        </w:tabs>
        <w:spacing w:line="264" w:lineRule="auto"/>
        <w:ind w:left="21" w:right="23" w:firstLine="0"/>
        <w:rPr>
          <w:rFonts w:ascii="Arial" w:hAnsi="Arial" w:cs="Arial"/>
        </w:rPr>
      </w:pPr>
      <w:r w:rsidRPr="004115A7">
        <w:rPr>
          <w:rFonts w:ascii="Arial" w:hAnsi="Arial" w:cs="Arial"/>
        </w:rPr>
        <w:t>Apresentar, sempre que solicitado pelo Contratante, apta comprovação de cumprimento das obrigações tributárias e sociais, legalmente exigíveis.</w:t>
      </w:r>
    </w:p>
    <w:p w14:paraId="18D428C6" w14:textId="77777777" w:rsidR="00B831C3" w:rsidRPr="004115A7" w:rsidRDefault="00B831C3" w:rsidP="00C50476">
      <w:pPr>
        <w:pStyle w:val="Corpodetexto"/>
        <w:spacing w:before="72" w:line="264" w:lineRule="auto"/>
        <w:ind w:left="21" w:right="23"/>
        <w:rPr>
          <w:rFonts w:ascii="Arial" w:hAnsi="Arial" w:cs="Arial"/>
        </w:rPr>
      </w:pPr>
    </w:p>
    <w:p w14:paraId="18D428C7" w14:textId="77777777" w:rsidR="00EB1B6A" w:rsidRPr="004115A7" w:rsidRDefault="00AC5B0C" w:rsidP="00FB6CF0">
      <w:pPr>
        <w:pStyle w:val="Ttulo2"/>
        <w:numPr>
          <w:ilvl w:val="1"/>
          <w:numId w:val="21"/>
        </w:numPr>
        <w:tabs>
          <w:tab w:val="left" w:pos="832"/>
        </w:tabs>
        <w:spacing w:before="1" w:line="264" w:lineRule="auto"/>
        <w:ind w:left="21" w:right="23" w:firstLine="0"/>
      </w:pPr>
      <w:r w:rsidRPr="004115A7">
        <w:t>Obrigações</w:t>
      </w:r>
      <w:r w:rsidRPr="004115A7">
        <w:rPr>
          <w:spacing w:val="-4"/>
        </w:rPr>
        <w:t xml:space="preserve"> </w:t>
      </w:r>
      <w:r w:rsidRPr="004115A7">
        <w:t>do</w:t>
      </w:r>
      <w:r w:rsidRPr="004115A7">
        <w:rPr>
          <w:spacing w:val="-3"/>
        </w:rPr>
        <w:t xml:space="preserve"> </w:t>
      </w:r>
      <w:r w:rsidRPr="004115A7">
        <w:rPr>
          <w:spacing w:val="-2"/>
        </w:rPr>
        <w:t>Contratante</w:t>
      </w:r>
    </w:p>
    <w:p w14:paraId="18D428C8" w14:textId="77777777" w:rsidR="00EB1B6A" w:rsidRPr="004115A7" w:rsidRDefault="00AC5B0C" w:rsidP="00FB6CF0">
      <w:pPr>
        <w:pStyle w:val="PargrafodaLista"/>
        <w:numPr>
          <w:ilvl w:val="2"/>
          <w:numId w:val="21"/>
        </w:numPr>
        <w:tabs>
          <w:tab w:val="left" w:pos="1021"/>
        </w:tabs>
        <w:spacing w:before="78" w:line="264" w:lineRule="auto"/>
        <w:ind w:left="21" w:right="23" w:firstLine="0"/>
        <w:rPr>
          <w:rFonts w:ascii="Arial" w:hAnsi="Arial" w:cs="Arial"/>
        </w:rPr>
      </w:pPr>
      <w:r w:rsidRPr="004115A7">
        <w:rPr>
          <w:rFonts w:ascii="Arial" w:hAnsi="Arial" w:cs="Arial"/>
        </w:rPr>
        <w:t>Acompanhar e</w:t>
      </w:r>
      <w:r w:rsidRPr="004115A7">
        <w:rPr>
          <w:rFonts w:ascii="Arial" w:hAnsi="Arial" w:cs="Arial"/>
          <w:spacing w:val="-7"/>
        </w:rPr>
        <w:t xml:space="preserve"> </w:t>
      </w:r>
      <w:r w:rsidRPr="004115A7">
        <w:rPr>
          <w:rFonts w:ascii="Arial" w:hAnsi="Arial" w:cs="Arial"/>
        </w:rPr>
        <w:t>fiscalizar a</w:t>
      </w:r>
      <w:r w:rsidRPr="004115A7">
        <w:rPr>
          <w:rFonts w:ascii="Arial" w:hAnsi="Arial" w:cs="Arial"/>
          <w:spacing w:val="-1"/>
        </w:rPr>
        <w:t xml:space="preserve"> </w:t>
      </w:r>
      <w:r w:rsidRPr="004115A7">
        <w:rPr>
          <w:rFonts w:ascii="Arial" w:hAnsi="Arial" w:cs="Arial"/>
        </w:rPr>
        <w:t>execução</w:t>
      </w:r>
      <w:r w:rsidRPr="004115A7">
        <w:rPr>
          <w:rFonts w:ascii="Arial" w:hAnsi="Arial" w:cs="Arial"/>
          <w:spacing w:val="-1"/>
        </w:rPr>
        <w:t xml:space="preserve"> </w:t>
      </w:r>
      <w:r w:rsidRPr="004115A7">
        <w:rPr>
          <w:rFonts w:ascii="Arial" w:hAnsi="Arial" w:cs="Arial"/>
        </w:rPr>
        <w:t>da</w:t>
      </w:r>
      <w:r w:rsidRPr="004115A7">
        <w:rPr>
          <w:rFonts w:ascii="Arial" w:hAnsi="Arial" w:cs="Arial"/>
          <w:spacing w:val="-2"/>
        </w:rPr>
        <w:t xml:space="preserve"> </w:t>
      </w:r>
      <w:r w:rsidRPr="004115A7">
        <w:rPr>
          <w:rFonts w:ascii="Arial" w:hAnsi="Arial" w:cs="Arial"/>
        </w:rPr>
        <w:t>prestação</w:t>
      </w:r>
      <w:r w:rsidRPr="004115A7">
        <w:rPr>
          <w:rFonts w:ascii="Arial" w:hAnsi="Arial" w:cs="Arial"/>
          <w:spacing w:val="-2"/>
        </w:rPr>
        <w:t xml:space="preserve"> </w:t>
      </w:r>
      <w:r w:rsidRPr="004115A7">
        <w:rPr>
          <w:rFonts w:ascii="Arial" w:hAnsi="Arial" w:cs="Arial"/>
        </w:rPr>
        <w:t>do</w:t>
      </w:r>
      <w:r w:rsidRPr="004115A7">
        <w:rPr>
          <w:rFonts w:ascii="Arial" w:hAnsi="Arial" w:cs="Arial"/>
          <w:spacing w:val="-3"/>
        </w:rPr>
        <w:t xml:space="preserve"> </w:t>
      </w:r>
      <w:r w:rsidRPr="004115A7">
        <w:rPr>
          <w:rFonts w:ascii="Arial" w:hAnsi="Arial" w:cs="Arial"/>
        </w:rPr>
        <w:t>serviço</w:t>
      </w:r>
      <w:r w:rsidRPr="004115A7">
        <w:rPr>
          <w:rFonts w:ascii="Arial" w:hAnsi="Arial" w:cs="Arial"/>
          <w:spacing w:val="-1"/>
        </w:rPr>
        <w:t xml:space="preserve"> </w:t>
      </w:r>
      <w:r w:rsidRPr="004115A7">
        <w:rPr>
          <w:rFonts w:ascii="Arial" w:hAnsi="Arial" w:cs="Arial"/>
        </w:rPr>
        <w:t>contratado, por</w:t>
      </w:r>
      <w:r w:rsidRPr="004115A7">
        <w:rPr>
          <w:rFonts w:ascii="Arial" w:hAnsi="Arial" w:cs="Arial"/>
          <w:spacing w:val="-3"/>
        </w:rPr>
        <w:t xml:space="preserve"> </w:t>
      </w:r>
      <w:r w:rsidRPr="004115A7">
        <w:rPr>
          <w:rFonts w:ascii="Arial" w:hAnsi="Arial" w:cs="Arial"/>
        </w:rPr>
        <w:t>meio de profissionais vinculados à unidade solicitante da contratação.</w:t>
      </w:r>
    </w:p>
    <w:p w14:paraId="18D428C9" w14:textId="77777777" w:rsidR="00EB1B6A" w:rsidRPr="004115A7" w:rsidRDefault="00AC5B0C" w:rsidP="00FB6CF0">
      <w:pPr>
        <w:pStyle w:val="PargrafodaLista"/>
        <w:numPr>
          <w:ilvl w:val="2"/>
          <w:numId w:val="21"/>
        </w:numPr>
        <w:tabs>
          <w:tab w:val="left" w:pos="1078"/>
        </w:tabs>
        <w:spacing w:line="264" w:lineRule="auto"/>
        <w:ind w:left="21" w:right="23" w:firstLine="0"/>
        <w:rPr>
          <w:rFonts w:ascii="Arial" w:hAnsi="Arial" w:cs="Arial"/>
        </w:rPr>
      </w:pPr>
      <w:r w:rsidRPr="004115A7">
        <w:rPr>
          <w:rFonts w:ascii="Arial" w:hAnsi="Arial" w:cs="Arial"/>
        </w:rPr>
        <w:t>Fiscalizar a manutenção pelo Contratado de todas as condições de habilitação exigidas neste Termo de Referência, durante toda a execução do contrato, em cumprimento ao disposto no inciso XVI do artigo 92 da Lei Federal 14.133 de 2021.</w:t>
      </w:r>
    </w:p>
    <w:p w14:paraId="18D428CA" w14:textId="77777777" w:rsidR="00EB1B6A" w:rsidRPr="004115A7" w:rsidRDefault="00AC5B0C" w:rsidP="00FB6CF0">
      <w:pPr>
        <w:pStyle w:val="PargrafodaLista"/>
        <w:numPr>
          <w:ilvl w:val="2"/>
          <w:numId w:val="21"/>
        </w:numPr>
        <w:tabs>
          <w:tab w:val="left" w:pos="1007"/>
        </w:tabs>
        <w:spacing w:before="2" w:line="264" w:lineRule="auto"/>
        <w:ind w:left="21" w:right="23" w:firstLine="0"/>
        <w:rPr>
          <w:rFonts w:ascii="Arial" w:hAnsi="Arial" w:cs="Arial"/>
        </w:rPr>
      </w:pPr>
      <w:r w:rsidRPr="004115A7">
        <w:rPr>
          <w:rFonts w:ascii="Arial" w:hAnsi="Arial" w:cs="Arial"/>
        </w:rPr>
        <w:t>Pagar</w:t>
      </w:r>
      <w:r w:rsidRPr="004115A7">
        <w:rPr>
          <w:rFonts w:ascii="Arial" w:hAnsi="Arial" w:cs="Arial"/>
          <w:spacing w:val="-12"/>
        </w:rPr>
        <w:t xml:space="preserve"> </w:t>
      </w:r>
      <w:r w:rsidRPr="004115A7">
        <w:rPr>
          <w:rFonts w:ascii="Arial" w:hAnsi="Arial" w:cs="Arial"/>
        </w:rPr>
        <w:t>no</w:t>
      </w:r>
      <w:r w:rsidRPr="004115A7">
        <w:rPr>
          <w:rFonts w:ascii="Arial" w:hAnsi="Arial" w:cs="Arial"/>
          <w:spacing w:val="-15"/>
        </w:rPr>
        <w:t xml:space="preserve"> </w:t>
      </w:r>
      <w:r w:rsidRPr="004115A7">
        <w:rPr>
          <w:rFonts w:ascii="Arial" w:hAnsi="Arial" w:cs="Arial"/>
        </w:rPr>
        <w:t>vencimento</w:t>
      </w:r>
      <w:r w:rsidRPr="004115A7">
        <w:rPr>
          <w:rFonts w:ascii="Arial" w:hAnsi="Arial" w:cs="Arial"/>
          <w:spacing w:val="-13"/>
        </w:rPr>
        <w:t xml:space="preserve"> </w:t>
      </w:r>
      <w:r w:rsidRPr="004115A7">
        <w:rPr>
          <w:rFonts w:ascii="Arial" w:hAnsi="Arial" w:cs="Arial"/>
        </w:rPr>
        <w:t>a</w:t>
      </w:r>
      <w:r w:rsidRPr="004115A7">
        <w:rPr>
          <w:rFonts w:ascii="Arial" w:hAnsi="Arial" w:cs="Arial"/>
          <w:spacing w:val="-16"/>
        </w:rPr>
        <w:t xml:space="preserve"> </w:t>
      </w:r>
      <w:r w:rsidRPr="004115A7">
        <w:rPr>
          <w:rFonts w:ascii="Arial" w:hAnsi="Arial" w:cs="Arial"/>
        </w:rPr>
        <w:t>fatura</w:t>
      </w:r>
      <w:r w:rsidRPr="004115A7">
        <w:rPr>
          <w:rFonts w:ascii="Arial" w:hAnsi="Arial" w:cs="Arial"/>
          <w:spacing w:val="-13"/>
        </w:rPr>
        <w:t xml:space="preserve"> </w:t>
      </w:r>
      <w:r w:rsidRPr="004115A7">
        <w:rPr>
          <w:rFonts w:ascii="Arial" w:hAnsi="Arial" w:cs="Arial"/>
        </w:rPr>
        <w:t>apresentada</w:t>
      </w:r>
      <w:r w:rsidRPr="004115A7">
        <w:rPr>
          <w:rFonts w:ascii="Arial" w:hAnsi="Arial" w:cs="Arial"/>
          <w:spacing w:val="-13"/>
        </w:rPr>
        <w:t xml:space="preserve"> </w:t>
      </w:r>
      <w:r w:rsidRPr="004115A7">
        <w:rPr>
          <w:rFonts w:ascii="Arial" w:hAnsi="Arial" w:cs="Arial"/>
        </w:rPr>
        <w:t>pelo</w:t>
      </w:r>
      <w:r w:rsidRPr="004115A7">
        <w:rPr>
          <w:rFonts w:ascii="Arial" w:hAnsi="Arial" w:cs="Arial"/>
          <w:spacing w:val="-13"/>
        </w:rPr>
        <w:t xml:space="preserve"> </w:t>
      </w:r>
      <w:r w:rsidRPr="004115A7">
        <w:rPr>
          <w:rFonts w:ascii="Arial" w:hAnsi="Arial" w:cs="Arial"/>
        </w:rPr>
        <w:t>Contratado</w:t>
      </w:r>
      <w:r w:rsidRPr="004115A7">
        <w:rPr>
          <w:rFonts w:ascii="Arial" w:hAnsi="Arial" w:cs="Arial"/>
          <w:spacing w:val="-13"/>
        </w:rPr>
        <w:t xml:space="preserve"> </w:t>
      </w:r>
      <w:r w:rsidRPr="004115A7">
        <w:rPr>
          <w:rFonts w:ascii="Arial" w:hAnsi="Arial" w:cs="Arial"/>
        </w:rPr>
        <w:t>correspondente</w:t>
      </w:r>
      <w:r w:rsidRPr="004115A7">
        <w:rPr>
          <w:rFonts w:ascii="Arial" w:hAnsi="Arial" w:cs="Arial"/>
          <w:spacing w:val="-12"/>
        </w:rPr>
        <w:t xml:space="preserve"> </w:t>
      </w:r>
      <w:r w:rsidRPr="004115A7">
        <w:rPr>
          <w:rFonts w:ascii="Arial" w:hAnsi="Arial" w:cs="Arial"/>
        </w:rPr>
        <w:t>ao</w:t>
      </w:r>
      <w:r w:rsidRPr="004115A7">
        <w:rPr>
          <w:rFonts w:ascii="Arial" w:hAnsi="Arial" w:cs="Arial"/>
          <w:spacing w:val="-15"/>
        </w:rPr>
        <w:t xml:space="preserve"> </w:t>
      </w:r>
      <w:r w:rsidRPr="004115A7">
        <w:rPr>
          <w:rFonts w:ascii="Arial" w:hAnsi="Arial" w:cs="Arial"/>
        </w:rPr>
        <w:t>serviço prestado ou ao fornecimento dos produtos especificados em planilha.</w:t>
      </w:r>
    </w:p>
    <w:p w14:paraId="18D428CB" w14:textId="77777777" w:rsidR="00EB1B6A" w:rsidRPr="004115A7" w:rsidRDefault="00AC5B0C" w:rsidP="00FB6CF0">
      <w:pPr>
        <w:pStyle w:val="PargrafodaLista"/>
        <w:numPr>
          <w:ilvl w:val="2"/>
          <w:numId w:val="21"/>
        </w:numPr>
        <w:tabs>
          <w:tab w:val="left" w:pos="1096"/>
        </w:tabs>
        <w:spacing w:line="264" w:lineRule="auto"/>
        <w:ind w:left="21" w:right="23" w:firstLine="0"/>
        <w:rPr>
          <w:rFonts w:ascii="Arial" w:hAnsi="Arial" w:cs="Arial"/>
        </w:rPr>
      </w:pPr>
      <w:r w:rsidRPr="004115A7">
        <w:rPr>
          <w:rFonts w:ascii="Arial" w:hAnsi="Arial" w:cs="Arial"/>
        </w:rPr>
        <w:t>Notificar o Contratado, por escrito, fixando-lhe prazo para corrigir defeitos ou irregularidades encontradas no fornecimento ou execução do serviço.</w:t>
      </w:r>
    </w:p>
    <w:p w14:paraId="18D428CC" w14:textId="77777777" w:rsidR="00EB1B6A" w:rsidRPr="004115A7" w:rsidRDefault="00AC5B0C" w:rsidP="00FB6CF0">
      <w:pPr>
        <w:pStyle w:val="PargrafodaLista"/>
        <w:numPr>
          <w:ilvl w:val="2"/>
          <w:numId w:val="21"/>
        </w:numPr>
        <w:tabs>
          <w:tab w:val="left" w:pos="1078"/>
        </w:tabs>
        <w:spacing w:line="264" w:lineRule="auto"/>
        <w:ind w:left="21" w:right="23" w:firstLine="0"/>
        <w:rPr>
          <w:rFonts w:ascii="Arial" w:hAnsi="Arial" w:cs="Arial"/>
        </w:rPr>
      </w:pPr>
      <w:r w:rsidRPr="004115A7">
        <w:rPr>
          <w:rFonts w:ascii="Arial" w:hAnsi="Arial" w:cs="Arial"/>
        </w:rPr>
        <w:t>Atender o Contratado no que se refere às oferecimento das condições para o recebimento dos produtos ou execução do serviço.</w:t>
      </w:r>
    </w:p>
    <w:p w14:paraId="18D428CD" w14:textId="77777777" w:rsidR="00EB1B6A" w:rsidRPr="004115A7" w:rsidRDefault="00EB1B6A" w:rsidP="00C50476">
      <w:pPr>
        <w:pStyle w:val="Corpodetexto"/>
        <w:spacing w:line="264" w:lineRule="auto"/>
        <w:ind w:left="21" w:right="23"/>
        <w:rPr>
          <w:rFonts w:ascii="Arial" w:hAnsi="Arial" w:cs="Arial"/>
        </w:rPr>
      </w:pPr>
    </w:p>
    <w:p w14:paraId="18D428CE" w14:textId="77777777" w:rsidR="00EB1B6A" w:rsidRPr="004115A7" w:rsidRDefault="00AC5B0C" w:rsidP="00FB6CF0">
      <w:pPr>
        <w:pStyle w:val="Ttulo1"/>
        <w:numPr>
          <w:ilvl w:val="0"/>
          <w:numId w:val="21"/>
        </w:numPr>
        <w:tabs>
          <w:tab w:val="left" w:pos="652"/>
        </w:tabs>
        <w:spacing w:line="264" w:lineRule="auto"/>
        <w:ind w:left="21" w:right="23" w:firstLine="0"/>
      </w:pPr>
      <w:r w:rsidRPr="004115A7">
        <w:t>DO</w:t>
      </w:r>
      <w:r w:rsidRPr="004115A7">
        <w:rPr>
          <w:spacing w:val="-3"/>
        </w:rPr>
        <w:t xml:space="preserve"> </w:t>
      </w:r>
      <w:r w:rsidRPr="004115A7">
        <w:rPr>
          <w:spacing w:val="-2"/>
        </w:rPr>
        <w:t>CONTRATO</w:t>
      </w:r>
    </w:p>
    <w:p w14:paraId="18D428CF" w14:textId="77777777" w:rsidR="00EB1B6A" w:rsidRPr="004115A7" w:rsidRDefault="00AC5B0C" w:rsidP="00FB6CF0">
      <w:pPr>
        <w:pStyle w:val="PargrafodaLista"/>
        <w:numPr>
          <w:ilvl w:val="1"/>
          <w:numId w:val="21"/>
        </w:numPr>
        <w:tabs>
          <w:tab w:val="left" w:pos="896"/>
        </w:tabs>
        <w:spacing w:before="78" w:line="264" w:lineRule="auto"/>
        <w:ind w:left="21" w:right="23" w:firstLine="0"/>
        <w:rPr>
          <w:rFonts w:ascii="Arial" w:hAnsi="Arial" w:cs="Arial"/>
        </w:rPr>
      </w:pPr>
      <w:r w:rsidRPr="004115A7">
        <w:rPr>
          <w:rFonts w:ascii="Arial" w:hAnsi="Arial" w:cs="Arial"/>
        </w:rPr>
        <w:t>O instrumento do procedimento para a contratação deverá disponibilizar para os interessados a minuta de contrato de conformidade com o art. 92 da Lei regente.</w:t>
      </w:r>
    </w:p>
    <w:p w14:paraId="18D428D0" w14:textId="77777777" w:rsidR="00EB1B6A" w:rsidRPr="004115A7" w:rsidRDefault="00AC5B0C" w:rsidP="00C50476">
      <w:pPr>
        <w:pStyle w:val="Corpodetexto"/>
        <w:spacing w:line="264" w:lineRule="auto"/>
        <w:ind w:left="21" w:right="23"/>
        <w:jc w:val="both"/>
        <w:rPr>
          <w:rFonts w:ascii="Arial" w:hAnsi="Arial" w:cs="Arial"/>
        </w:rPr>
      </w:pPr>
      <w:r w:rsidRPr="004115A7">
        <w:rPr>
          <w:rFonts w:ascii="Arial" w:hAnsi="Arial" w:cs="Arial"/>
        </w:rPr>
        <w:t>15.2 O contratado não poderá alegar desconhecimento das condições de entrega ou das cláusulas obrigacionais dispostas no instrumento de contrato e deste Termo de Referência.</w:t>
      </w:r>
    </w:p>
    <w:p w14:paraId="18D428D1" w14:textId="3524783C" w:rsidR="00D019C2" w:rsidRPr="004115A7" w:rsidRDefault="00D019C2" w:rsidP="00C50476">
      <w:pPr>
        <w:tabs>
          <w:tab w:val="left" w:pos="771"/>
        </w:tabs>
        <w:spacing w:line="264" w:lineRule="auto"/>
        <w:ind w:left="21" w:right="23"/>
        <w:rPr>
          <w:rFonts w:ascii="Arial" w:hAnsi="Arial" w:cs="Arial"/>
        </w:rPr>
      </w:pPr>
    </w:p>
    <w:p w14:paraId="18D428D2" w14:textId="77777777" w:rsidR="00EB1B6A" w:rsidRPr="004115A7" w:rsidRDefault="00DC1C88" w:rsidP="00C50476">
      <w:pPr>
        <w:pStyle w:val="Ttulo1"/>
        <w:tabs>
          <w:tab w:val="left" w:pos="651"/>
        </w:tabs>
        <w:spacing w:line="264" w:lineRule="auto"/>
        <w:ind w:right="23"/>
      </w:pPr>
      <w:r w:rsidRPr="004115A7">
        <w:t>1</w:t>
      </w:r>
      <w:r w:rsidR="005D08B1" w:rsidRPr="004115A7">
        <w:t>6</w:t>
      </w:r>
      <w:r w:rsidRPr="004115A7">
        <w:t xml:space="preserve">. </w:t>
      </w:r>
      <w:r w:rsidR="00AC5B0C" w:rsidRPr="004115A7">
        <w:t>QUESTÕES</w:t>
      </w:r>
      <w:r w:rsidR="00AC5B0C" w:rsidRPr="004115A7">
        <w:rPr>
          <w:spacing w:val="-6"/>
        </w:rPr>
        <w:t xml:space="preserve"> </w:t>
      </w:r>
      <w:r w:rsidR="00AC5B0C" w:rsidRPr="004115A7">
        <w:rPr>
          <w:spacing w:val="-2"/>
        </w:rPr>
        <w:t>PENDENTES</w:t>
      </w:r>
    </w:p>
    <w:p w14:paraId="18D428D3" w14:textId="5240237A" w:rsidR="00EB1B6A" w:rsidRPr="004115A7" w:rsidRDefault="00AC5B0C" w:rsidP="00CC08E1">
      <w:pPr>
        <w:tabs>
          <w:tab w:val="left" w:pos="771"/>
        </w:tabs>
        <w:spacing w:before="78" w:line="264" w:lineRule="auto"/>
        <w:ind w:left="21" w:right="23"/>
        <w:jc w:val="both"/>
        <w:rPr>
          <w:rFonts w:ascii="Arial" w:hAnsi="Arial" w:cs="Arial"/>
        </w:rPr>
      </w:pPr>
      <w:r w:rsidRPr="004115A7">
        <w:rPr>
          <w:rFonts w:ascii="Arial" w:hAnsi="Arial" w:cs="Arial"/>
        </w:rPr>
        <w:t>Os</w:t>
      </w:r>
      <w:r w:rsidRPr="004115A7">
        <w:rPr>
          <w:rFonts w:ascii="Arial" w:hAnsi="Arial" w:cs="Arial"/>
          <w:spacing w:val="-2"/>
        </w:rPr>
        <w:t xml:space="preserve"> </w:t>
      </w:r>
      <w:r w:rsidRPr="004115A7">
        <w:rPr>
          <w:rFonts w:ascii="Arial" w:hAnsi="Arial" w:cs="Arial"/>
        </w:rPr>
        <w:t>signatários</w:t>
      </w:r>
      <w:r w:rsidRPr="004115A7">
        <w:rPr>
          <w:rFonts w:ascii="Arial" w:hAnsi="Arial" w:cs="Arial"/>
          <w:spacing w:val="-4"/>
        </w:rPr>
        <w:t xml:space="preserve"> </w:t>
      </w:r>
      <w:r w:rsidRPr="004115A7">
        <w:rPr>
          <w:rFonts w:ascii="Arial" w:hAnsi="Arial" w:cs="Arial"/>
        </w:rPr>
        <w:t>do presente</w:t>
      </w:r>
      <w:r w:rsidRPr="004115A7">
        <w:rPr>
          <w:rFonts w:ascii="Arial" w:hAnsi="Arial" w:cs="Arial"/>
          <w:spacing w:val="-8"/>
        </w:rPr>
        <w:t xml:space="preserve"> </w:t>
      </w:r>
      <w:r w:rsidRPr="004115A7">
        <w:rPr>
          <w:rFonts w:ascii="Arial" w:hAnsi="Arial" w:cs="Arial"/>
        </w:rPr>
        <w:t>Termo</w:t>
      </w:r>
      <w:r w:rsidRPr="004115A7">
        <w:rPr>
          <w:rFonts w:ascii="Arial" w:hAnsi="Arial" w:cs="Arial"/>
          <w:spacing w:val="-2"/>
        </w:rPr>
        <w:t xml:space="preserve"> </w:t>
      </w:r>
      <w:r w:rsidRPr="004115A7">
        <w:rPr>
          <w:rFonts w:ascii="Arial" w:hAnsi="Arial" w:cs="Arial"/>
        </w:rPr>
        <w:t>de</w:t>
      </w:r>
      <w:r w:rsidRPr="004115A7">
        <w:rPr>
          <w:rFonts w:ascii="Arial" w:hAnsi="Arial" w:cs="Arial"/>
          <w:spacing w:val="-4"/>
        </w:rPr>
        <w:t xml:space="preserve"> </w:t>
      </w:r>
      <w:r w:rsidRPr="004115A7">
        <w:rPr>
          <w:rFonts w:ascii="Arial" w:hAnsi="Arial" w:cs="Arial"/>
        </w:rPr>
        <w:t>Referência</w:t>
      </w:r>
      <w:r w:rsidRPr="004115A7">
        <w:rPr>
          <w:rFonts w:ascii="Arial" w:hAnsi="Arial" w:cs="Arial"/>
          <w:spacing w:val="-4"/>
        </w:rPr>
        <w:t xml:space="preserve"> </w:t>
      </w:r>
      <w:r w:rsidRPr="004115A7">
        <w:rPr>
          <w:rFonts w:ascii="Arial" w:hAnsi="Arial" w:cs="Arial"/>
        </w:rPr>
        <w:t>estarão</w:t>
      </w:r>
      <w:r w:rsidRPr="004115A7">
        <w:rPr>
          <w:rFonts w:ascii="Arial" w:hAnsi="Arial" w:cs="Arial"/>
          <w:spacing w:val="-2"/>
        </w:rPr>
        <w:t xml:space="preserve"> </w:t>
      </w:r>
      <w:r w:rsidRPr="004115A7">
        <w:rPr>
          <w:rFonts w:ascii="Arial" w:hAnsi="Arial" w:cs="Arial"/>
        </w:rPr>
        <w:t>disponíveis</w:t>
      </w:r>
      <w:r w:rsidRPr="004115A7">
        <w:rPr>
          <w:rFonts w:ascii="Arial" w:hAnsi="Arial" w:cs="Arial"/>
          <w:spacing w:val="-2"/>
        </w:rPr>
        <w:t xml:space="preserve"> </w:t>
      </w:r>
      <w:r w:rsidRPr="004115A7">
        <w:rPr>
          <w:rFonts w:ascii="Arial" w:hAnsi="Arial" w:cs="Arial"/>
        </w:rPr>
        <w:t>para</w:t>
      </w:r>
      <w:r w:rsidRPr="004115A7">
        <w:rPr>
          <w:rFonts w:ascii="Arial" w:hAnsi="Arial" w:cs="Arial"/>
          <w:spacing w:val="-6"/>
        </w:rPr>
        <w:t xml:space="preserve"> </w:t>
      </w:r>
      <w:r w:rsidRPr="004115A7">
        <w:rPr>
          <w:rFonts w:ascii="Arial" w:hAnsi="Arial" w:cs="Arial"/>
        </w:rPr>
        <w:t>os eventuais esclarecimentos que se fizerem necessários a respeito do objeto.</w:t>
      </w:r>
    </w:p>
    <w:p w14:paraId="18D428D6" w14:textId="77777777" w:rsidR="00B06CA1" w:rsidRPr="004115A7" w:rsidRDefault="00B06CA1" w:rsidP="00C50476">
      <w:pPr>
        <w:pStyle w:val="Corpodetexto"/>
        <w:tabs>
          <w:tab w:val="left" w:leader="dot" w:pos="5377"/>
          <w:tab w:val="left" w:pos="6417"/>
        </w:tabs>
        <w:spacing w:line="264" w:lineRule="auto"/>
        <w:ind w:left="21" w:right="23"/>
        <w:jc w:val="center"/>
        <w:rPr>
          <w:rFonts w:ascii="Arial" w:hAnsi="Arial" w:cs="Arial"/>
          <w:spacing w:val="-6"/>
        </w:rPr>
      </w:pPr>
    </w:p>
    <w:p w14:paraId="18D428D7" w14:textId="77777777" w:rsidR="00EB1B6A" w:rsidRPr="004115A7" w:rsidRDefault="00DC1C88" w:rsidP="00C50476">
      <w:pPr>
        <w:pStyle w:val="Corpodetexto"/>
        <w:tabs>
          <w:tab w:val="left" w:leader="dot" w:pos="5377"/>
          <w:tab w:val="left" w:pos="6417"/>
        </w:tabs>
        <w:spacing w:line="264" w:lineRule="auto"/>
        <w:ind w:left="21" w:right="23"/>
        <w:rPr>
          <w:rFonts w:ascii="Arial" w:hAnsi="Arial" w:cs="Arial"/>
          <w:spacing w:val="-5"/>
        </w:rPr>
      </w:pPr>
      <w:r w:rsidRPr="004115A7">
        <w:rPr>
          <w:rFonts w:ascii="Arial" w:hAnsi="Arial" w:cs="Arial"/>
          <w:spacing w:val="-6"/>
        </w:rPr>
        <w:t xml:space="preserve">Matutina - </w:t>
      </w:r>
      <w:r w:rsidRPr="004115A7">
        <w:rPr>
          <w:rFonts w:ascii="Arial" w:hAnsi="Arial" w:cs="Arial"/>
        </w:rPr>
        <w:t>MG</w:t>
      </w:r>
      <w:r w:rsidR="00AC5B0C" w:rsidRPr="004115A7">
        <w:rPr>
          <w:rFonts w:ascii="Arial" w:hAnsi="Arial" w:cs="Arial"/>
        </w:rPr>
        <w:t>,</w:t>
      </w:r>
      <w:r w:rsidR="00AC5B0C" w:rsidRPr="004115A7">
        <w:rPr>
          <w:rFonts w:ascii="Arial" w:hAnsi="Arial" w:cs="Arial"/>
          <w:spacing w:val="-6"/>
        </w:rPr>
        <w:t xml:space="preserve"> </w:t>
      </w:r>
      <w:r w:rsidR="004115A7">
        <w:rPr>
          <w:rFonts w:ascii="Arial" w:hAnsi="Arial" w:cs="Arial"/>
          <w:spacing w:val="-6"/>
        </w:rPr>
        <w:t>01</w:t>
      </w:r>
      <w:r w:rsidR="00AC5B0C" w:rsidRPr="004115A7">
        <w:rPr>
          <w:rFonts w:ascii="Arial" w:hAnsi="Arial" w:cs="Arial"/>
          <w:b/>
          <w:spacing w:val="-3"/>
        </w:rPr>
        <w:t xml:space="preserve"> </w:t>
      </w:r>
      <w:r w:rsidR="00AC5B0C" w:rsidRPr="004115A7">
        <w:rPr>
          <w:rFonts w:ascii="Arial" w:hAnsi="Arial" w:cs="Arial"/>
          <w:spacing w:val="-5"/>
        </w:rPr>
        <w:t>de</w:t>
      </w:r>
      <w:r w:rsidRPr="004115A7">
        <w:rPr>
          <w:rFonts w:ascii="Arial" w:hAnsi="Arial" w:cs="Arial"/>
          <w:spacing w:val="-5"/>
        </w:rPr>
        <w:t xml:space="preserve"> </w:t>
      </w:r>
      <w:r w:rsidR="004115A7">
        <w:rPr>
          <w:rFonts w:ascii="Arial" w:hAnsi="Arial" w:cs="Arial"/>
          <w:spacing w:val="-5"/>
        </w:rPr>
        <w:t>setembr</w:t>
      </w:r>
      <w:r w:rsidRPr="004115A7">
        <w:rPr>
          <w:rFonts w:ascii="Arial" w:hAnsi="Arial" w:cs="Arial"/>
          <w:spacing w:val="-5"/>
        </w:rPr>
        <w:t xml:space="preserve">o </w:t>
      </w:r>
      <w:r w:rsidR="00AC5B0C" w:rsidRPr="004115A7">
        <w:rPr>
          <w:rFonts w:ascii="Arial" w:hAnsi="Arial" w:cs="Arial"/>
        </w:rPr>
        <w:t>de</w:t>
      </w:r>
      <w:r w:rsidR="00AC5B0C" w:rsidRPr="004115A7">
        <w:rPr>
          <w:rFonts w:ascii="Arial" w:hAnsi="Arial" w:cs="Arial"/>
          <w:spacing w:val="-4"/>
        </w:rPr>
        <w:t xml:space="preserve"> </w:t>
      </w:r>
      <w:r w:rsidR="00AC5B0C" w:rsidRPr="004115A7">
        <w:rPr>
          <w:rFonts w:ascii="Arial" w:hAnsi="Arial" w:cs="Arial"/>
          <w:spacing w:val="-5"/>
        </w:rPr>
        <w:t>20</w:t>
      </w:r>
      <w:r w:rsidRPr="004115A7">
        <w:rPr>
          <w:rFonts w:ascii="Arial" w:hAnsi="Arial" w:cs="Arial"/>
          <w:spacing w:val="-5"/>
        </w:rPr>
        <w:t>26.</w:t>
      </w:r>
    </w:p>
    <w:p w14:paraId="18D428DA" w14:textId="77777777" w:rsidR="004115A7" w:rsidRDefault="004115A7" w:rsidP="00C50476">
      <w:pPr>
        <w:pStyle w:val="Corpodetexto"/>
        <w:tabs>
          <w:tab w:val="left" w:leader="dot" w:pos="5377"/>
          <w:tab w:val="left" w:pos="6417"/>
        </w:tabs>
        <w:spacing w:line="264" w:lineRule="auto"/>
        <w:ind w:left="21" w:right="23"/>
        <w:jc w:val="center"/>
        <w:rPr>
          <w:rFonts w:ascii="Arial" w:hAnsi="Arial" w:cs="Arial"/>
          <w:spacing w:val="-5"/>
        </w:rPr>
      </w:pPr>
    </w:p>
    <w:p w14:paraId="18D428DB" w14:textId="77777777" w:rsidR="004115A7" w:rsidRPr="004115A7" w:rsidRDefault="004115A7" w:rsidP="00C50476">
      <w:pPr>
        <w:pStyle w:val="Corpodetexto"/>
        <w:tabs>
          <w:tab w:val="left" w:leader="dot" w:pos="5377"/>
          <w:tab w:val="left" w:pos="6417"/>
        </w:tabs>
        <w:spacing w:line="264" w:lineRule="auto"/>
        <w:ind w:left="21" w:right="23"/>
        <w:jc w:val="center"/>
        <w:rPr>
          <w:rFonts w:ascii="Arial" w:hAnsi="Arial" w:cs="Arial"/>
          <w:spacing w:val="-5"/>
        </w:rPr>
      </w:pPr>
    </w:p>
    <w:p w14:paraId="18D428DC" w14:textId="77777777" w:rsidR="00776158" w:rsidRPr="004115A7" w:rsidRDefault="00776158" w:rsidP="00C50476">
      <w:pPr>
        <w:pStyle w:val="Corpodetexto"/>
        <w:tabs>
          <w:tab w:val="left" w:leader="dot" w:pos="5377"/>
          <w:tab w:val="left" w:pos="6417"/>
        </w:tabs>
        <w:spacing w:line="264" w:lineRule="auto"/>
        <w:ind w:left="21" w:right="23"/>
        <w:jc w:val="center"/>
        <w:rPr>
          <w:rFonts w:ascii="Arial" w:hAnsi="Arial" w:cs="Arial"/>
          <w:spacing w:val="-5"/>
        </w:rPr>
      </w:pPr>
    </w:p>
    <w:p w14:paraId="18D428DD" w14:textId="77777777" w:rsidR="00DC1C88" w:rsidRPr="004115A7" w:rsidRDefault="00776158" w:rsidP="00C50476">
      <w:pPr>
        <w:pStyle w:val="Corpodetexto"/>
        <w:tabs>
          <w:tab w:val="left" w:leader="dot" w:pos="5377"/>
          <w:tab w:val="left" w:pos="6417"/>
        </w:tabs>
        <w:spacing w:line="264" w:lineRule="auto"/>
        <w:ind w:left="21" w:right="23"/>
        <w:jc w:val="center"/>
        <w:rPr>
          <w:rFonts w:ascii="Arial" w:hAnsi="Arial" w:cs="Arial"/>
          <w:spacing w:val="-5"/>
        </w:rPr>
      </w:pPr>
      <w:r w:rsidRPr="004115A7">
        <w:rPr>
          <w:rFonts w:ascii="Arial" w:hAnsi="Arial" w:cs="Arial"/>
          <w:spacing w:val="-5"/>
        </w:rPr>
        <w:t>Eliene Ferreira</w:t>
      </w:r>
    </w:p>
    <w:p w14:paraId="18D428DE" w14:textId="77777777" w:rsidR="00EB1B6A" w:rsidRPr="004115A7" w:rsidRDefault="00776158" w:rsidP="00C50476">
      <w:pPr>
        <w:pStyle w:val="Corpodetexto"/>
        <w:tabs>
          <w:tab w:val="left" w:leader="dot" w:pos="5377"/>
          <w:tab w:val="left" w:pos="6417"/>
        </w:tabs>
        <w:spacing w:line="264" w:lineRule="auto"/>
        <w:ind w:left="21" w:right="23"/>
        <w:jc w:val="center"/>
        <w:rPr>
          <w:rFonts w:ascii="Arial" w:hAnsi="Arial" w:cs="Arial"/>
        </w:rPr>
      </w:pPr>
      <w:r w:rsidRPr="004115A7">
        <w:rPr>
          <w:rFonts w:ascii="Arial" w:hAnsi="Arial" w:cs="Arial"/>
          <w:spacing w:val="-5"/>
        </w:rPr>
        <w:t>Secretário Municipal de Ação Social</w:t>
      </w:r>
      <w:r w:rsidR="00DC1C88" w:rsidRPr="004115A7">
        <w:rPr>
          <w:rFonts w:ascii="Arial" w:hAnsi="Arial" w:cs="Arial"/>
          <w:spacing w:val="-5"/>
        </w:rPr>
        <w:t>.</w:t>
      </w:r>
    </w:p>
    <w:sectPr w:rsidR="00EB1B6A" w:rsidRPr="004115A7" w:rsidSect="00FB6CF0">
      <w:headerReference w:type="default" r:id="rId13"/>
      <w:footerReference w:type="default" r:id="rId14"/>
      <w:pgSz w:w="11910" w:h="16840"/>
      <w:pgMar w:top="1985" w:right="851"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2D5CE" w14:textId="77777777" w:rsidR="002D2F57" w:rsidRDefault="002D2F57" w:rsidP="00510CB0">
      <w:r>
        <w:separator/>
      </w:r>
    </w:p>
  </w:endnote>
  <w:endnote w:type="continuationSeparator" w:id="0">
    <w:p w14:paraId="3207F186" w14:textId="77777777" w:rsidR="002D2F57" w:rsidRDefault="002D2F57" w:rsidP="00510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Times New Roman"/>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5567806"/>
      <w:docPartObj>
        <w:docPartGallery w:val="Page Numbers (Bottom of Page)"/>
        <w:docPartUnique/>
      </w:docPartObj>
    </w:sdtPr>
    <w:sdtContent>
      <w:p w14:paraId="716A5EFF" w14:textId="4F363677" w:rsidR="000E5105" w:rsidRDefault="000E5105">
        <w:pPr>
          <w:pStyle w:val="Rodap"/>
          <w:jc w:val="right"/>
        </w:pPr>
        <w:r>
          <w:fldChar w:fldCharType="begin"/>
        </w:r>
        <w:r>
          <w:instrText>PAGE   \* MERGEFORMAT</w:instrText>
        </w:r>
        <w:r>
          <w:fldChar w:fldCharType="separate"/>
        </w:r>
        <w:r>
          <w:rPr>
            <w:lang w:val="pt-BR"/>
          </w:rPr>
          <w:t>2</w:t>
        </w:r>
        <w:r>
          <w:fldChar w:fldCharType="end"/>
        </w:r>
      </w:p>
    </w:sdtContent>
  </w:sdt>
  <w:p w14:paraId="35A228AE" w14:textId="77777777" w:rsidR="000E5105" w:rsidRDefault="000E510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31AD1" w14:textId="77777777" w:rsidR="002D2F57" w:rsidRDefault="002D2F57" w:rsidP="00510CB0">
      <w:r>
        <w:separator/>
      </w:r>
    </w:p>
  </w:footnote>
  <w:footnote w:type="continuationSeparator" w:id="0">
    <w:p w14:paraId="5F2653ED" w14:textId="77777777" w:rsidR="002D2F57" w:rsidRDefault="002D2F57" w:rsidP="00510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FE578" w14:textId="2BDBC023" w:rsidR="00510CB0" w:rsidRDefault="00FB6CF0" w:rsidP="00FB6CF0">
    <w:pPr>
      <w:pStyle w:val="Cabealho"/>
    </w:pPr>
    <w:r>
      <w:rPr>
        <w:noProof/>
      </w:rPr>
      <w:drawing>
        <wp:anchor distT="0" distB="0" distL="114300" distR="114300" simplePos="0" relativeHeight="251658240" behindDoc="0" locked="0" layoutInCell="1" allowOverlap="1" wp14:anchorId="1ABC77DF" wp14:editId="5B6E3458">
          <wp:simplePos x="0" y="0"/>
          <wp:positionH relativeFrom="page">
            <wp:align>right</wp:align>
          </wp:positionH>
          <wp:positionV relativeFrom="paragraph">
            <wp:posOffset>-454025</wp:posOffset>
          </wp:positionV>
          <wp:extent cx="7553325" cy="1609725"/>
          <wp:effectExtent l="0" t="0" r="9525" b="9525"/>
          <wp:wrapSquare wrapText="bothSides"/>
          <wp:docPr id="1810615344" name="Imagem 2"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609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05FFE"/>
    <w:multiLevelType w:val="hybridMultilevel"/>
    <w:tmpl w:val="B590068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 w15:restartNumberingAfterBreak="0">
    <w:nsid w:val="176E7F00"/>
    <w:multiLevelType w:val="multilevel"/>
    <w:tmpl w:val="F3687B16"/>
    <w:lvl w:ilvl="0">
      <w:start w:val="7"/>
      <w:numFmt w:val="decimal"/>
      <w:lvlText w:val="%1"/>
      <w:lvlJc w:val="left"/>
      <w:pPr>
        <w:ind w:left="284" w:hanging="598"/>
      </w:pPr>
      <w:rPr>
        <w:rFonts w:hint="default"/>
        <w:lang w:val="pt-PT" w:eastAsia="en-US" w:bidi="ar-SA"/>
      </w:rPr>
    </w:lvl>
    <w:lvl w:ilvl="1">
      <w:start w:val="1"/>
      <w:numFmt w:val="decimal"/>
      <w:lvlText w:val="%1.%2"/>
      <w:lvlJc w:val="left"/>
      <w:pPr>
        <w:ind w:left="284" w:hanging="598"/>
      </w:pPr>
      <w:rPr>
        <w:rFonts w:hint="default"/>
        <w:lang w:val="pt-PT" w:eastAsia="en-US" w:bidi="ar-SA"/>
      </w:rPr>
    </w:lvl>
    <w:lvl w:ilvl="2">
      <w:start w:val="1"/>
      <w:numFmt w:val="decimal"/>
      <w:lvlText w:val="%1.%2.%3."/>
      <w:lvlJc w:val="left"/>
      <w:pPr>
        <w:ind w:left="284" w:hanging="598"/>
      </w:pPr>
      <w:rPr>
        <w:rFonts w:ascii="Arial" w:eastAsia="Arial MT" w:hAnsi="Arial" w:cs="Arial" w:hint="default"/>
        <w:b w:val="0"/>
        <w:bCs w:val="0"/>
        <w:i w:val="0"/>
        <w:iCs w:val="0"/>
        <w:spacing w:val="-2"/>
        <w:w w:val="100"/>
        <w:sz w:val="22"/>
        <w:szCs w:val="22"/>
        <w:lang w:val="pt-PT" w:eastAsia="en-US" w:bidi="ar-SA"/>
      </w:rPr>
    </w:lvl>
    <w:lvl w:ilvl="3">
      <w:start w:val="1"/>
      <w:numFmt w:val="decimal"/>
      <w:lvlText w:val="%1.%2.%3.%4."/>
      <w:lvlJc w:val="left"/>
      <w:pPr>
        <w:ind w:left="1095" w:hanging="811"/>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3946" w:hanging="811"/>
      </w:pPr>
      <w:rPr>
        <w:rFonts w:hint="default"/>
        <w:lang w:val="pt-PT" w:eastAsia="en-US" w:bidi="ar-SA"/>
      </w:rPr>
    </w:lvl>
    <w:lvl w:ilvl="5">
      <w:numFmt w:val="bullet"/>
      <w:lvlText w:val="•"/>
      <w:lvlJc w:val="left"/>
      <w:pPr>
        <w:ind w:left="4895" w:hanging="811"/>
      </w:pPr>
      <w:rPr>
        <w:rFonts w:hint="default"/>
        <w:lang w:val="pt-PT" w:eastAsia="en-US" w:bidi="ar-SA"/>
      </w:rPr>
    </w:lvl>
    <w:lvl w:ilvl="6">
      <w:numFmt w:val="bullet"/>
      <w:lvlText w:val="•"/>
      <w:lvlJc w:val="left"/>
      <w:pPr>
        <w:ind w:left="5844" w:hanging="811"/>
      </w:pPr>
      <w:rPr>
        <w:rFonts w:hint="default"/>
        <w:lang w:val="pt-PT" w:eastAsia="en-US" w:bidi="ar-SA"/>
      </w:rPr>
    </w:lvl>
    <w:lvl w:ilvl="7">
      <w:numFmt w:val="bullet"/>
      <w:lvlText w:val="•"/>
      <w:lvlJc w:val="left"/>
      <w:pPr>
        <w:ind w:left="6792" w:hanging="811"/>
      </w:pPr>
      <w:rPr>
        <w:rFonts w:hint="default"/>
        <w:lang w:val="pt-PT" w:eastAsia="en-US" w:bidi="ar-SA"/>
      </w:rPr>
    </w:lvl>
    <w:lvl w:ilvl="8">
      <w:numFmt w:val="bullet"/>
      <w:lvlText w:val="•"/>
      <w:lvlJc w:val="left"/>
      <w:pPr>
        <w:ind w:left="7741" w:hanging="811"/>
      </w:pPr>
      <w:rPr>
        <w:rFonts w:hint="default"/>
        <w:lang w:val="pt-PT" w:eastAsia="en-US" w:bidi="ar-SA"/>
      </w:rPr>
    </w:lvl>
  </w:abstractNum>
  <w:abstractNum w:abstractNumId="2" w15:restartNumberingAfterBreak="0">
    <w:nsid w:val="17E264E2"/>
    <w:multiLevelType w:val="multilevel"/>
    <w:tmpl w:val="E3F6F552"/>
    <w:lvl w:ilvl="0">
      <w:start w:val="18"/>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188C6EC4"/>
    <w:multiLevelType w:val="hybridMultilevel"/>
    <w:tmpl w:val="4C36111A"/>
    <w:lvl w:ilvl="0" w:tplc="0416000F">
      <w:start w:val="1"/>
      <w:numFmt w:val="decimal"/>
      <w:lvlText w:val="%1."/>
      <w:lvlJc w:val="left"/>
      <w:pPr>
        <w:ind w:left="644" w:hanging="360"/>
      </w:p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4" w15:restartNumberingAfterBreak="0">
    <w:nsid w:val="1C121C13"/>
    <w:multiLevelType w:val="multilevel"/>
    <w:tmpl w:val="6D3E7614"/>
    <w:lvl w:ilvl="0">
      <w:start w:val="4"/>
      <w:numFmt w:val="decimal"/>
      <w:lvlText w:val="%1"/>
      <w:lvlJc w:val="left"/>
      <w:pPr>
        <w:ind w:left="284" w:hanging="631"/>
      </w:pPr>
      <w:rPr>
        <w:rFonts w:hint="default"/>
        <w:lang w:val="pt-PT" w:eastAsia="en-US" w:bidi="ar-SA"/>
      </w:rPr>
    </w:lvl>
    <w:lvl w:ilvl="1">
      <w:start w:val="4"/>
      <w:numFmt w:val="decimal"/>
      <w:lvlText w:val="%1.%2"/>
      <w:lvlJc w:val="left"/>
      <w:pPr>
        <w:ind w:left="284" w:hanging="631"/>
      </w:pPr>
      <w:rPr>
        <w:rFonts w:hint="default"/>
        <w:lang w:val="pt-PT" w:eastAsia="en-US" w:bidi="ar-SA"/>
      </w:rPr>
    </w:lvl>
    <w:lvl w:ilvl="2">
      <w:start w:val="1"/>
      <w:numFmt w:val="decimal"/>
      <w:lvlText w:val="%1.%2.%3."/>
      <w:lvlJc w:val="left"/>
      <w:pPr>
        <w:ind w:left="284" w:hanging="631"/>
      </w:pPr>
      <w:rPr>
        <w:rFonts w:ascii="Arial MT" w:eastAsia="Arial MT" w:hAnsi="Arial MT" w:cs="Arial MT" w:hint="default"/>
        <w:b w:val="0"/>
        <w:bCs w:val="0"/>
        <w:i w:val="0"/>
        <w:iCs w:val="0"/>
        <w:spacing w:val="-2"/>
        <w:w w:val="100"/>
        <w:sz w:val="22"/>
        <w:szCs w:val="22"/>
        <w:shd w:val="clear" w:color="auto" w:fill="FFFFFF"/>
        <w:lang w:val="pt-PT" w:eastAsia="en-US" w:bidi="ar-SA"/>
      </w:rPr>
    </w:lvl>
    <w:lvl w:ilvl="3">
      <w:numFmt w:val="bullet"/>
      <w:lvlText w:val="•"/>
      <w:lvlJc w:val="left"/>
      <w:pPr>
        <w:ind w:left="3087" w:hanging="631"/>
      </w:pPr>
      <w:rPr>
        <w:rFonts w:hint="default"/>
        <w:lang w:val="pt-PT" w:eastAsia="en-US" w:bidi="ar-SA"/>
      </w:rPr>
    </w:lvl>
    <w:lvl w:ilvl="4">
      <w:numFmt w:val="bullet"/>
      <w:lvlText w:val="•"/>
      <w:lvlJc w:val="left"/>
      <w:pPr>
        <w:ind w:left="4023" w:hanging="631"/>
      </w:pPr>
      <w:rPr>
        <w:rFonts w:hint="default"/>
        <w:lang w:val="pt-PT" w:eastAsia="en-US" w:bidi="ar-SA"/>
      </w:rPr>
    </w:lvl>
    <w:lvl w:ilvl="5">
      <w:numFmt w:val="bullet"/>
      <w:lvlText w:val="•"/>
      <w:lvlJc w:val="left"/>
      <w:pPr>
        <w:ind w:left="4959" w:hanging="631"/>
      </w:pPr>
      <w:rPr>
        <w:rFonts w:hint="default"/>
        <w:lang w:val="pt-PT" w:eastAsia="en-US" w:bidi="ar-SA"/>
      </w:rPr>
    </w:lvl>
    <w:lvl w:ilvl="6">
      <w:numFmt w:val="bullet"/>
      <w:lvlText w:val="•"/>
      <w:lvlJc w:val="left"/>
      <w:pPr>
        <w:ind w:left="5895" w:hanging="631"/>
      </w:pPr>
      <w:rPr>
        <w:rFonts w:hint="default"/>
        <w:lang w:val="pt-PT" w:eastAsia="en-US" w:bidi="ar-SA"/>
      </w:rPr>
    </w:lvl>
    <w:lvl w:ilvl="7">
      <w:numFmt w:val="bullet"/>
      <w:lvlText w:val="•"/>
      <w:lvlJc w:val="left"/>
      <w:pPr>
        <w:ind w:left="6831" w:hanging="631"/>
      </w:pPr>
      <w:rPr>
        <w:rFonts w:hint="default"/>
        <w:lang w:val="pt-PT" w:eastAsia="en-US" w:bidi="ar-SA"/>
      </w:rPr>
    </w:lvl>
    <w:lvl w:ilvl="8">
      <w:numFmt w:val="bullet"/>
      <w:lvlText w:val="•"/>
      <w:lvlJc w:val="left"/>
      <w:pPr>
        <w:ind w:left="7767" w:hanging="631"/>
      </w:pPr>
      <w:rPr>
        <w:rFonts w:hint="default"/>
        <w:lang w:val="pt-PT" w:eastAsia="en-US" w:bidi="ar-SA"/>
      </w:rPr>
    </w:lvl>
  </w:abstractNum>
  <w:abstractNum w:abstractNumId="5" w15:restartNumberingAfterBreak="0">
    <w:nsid w:val="1D6B362E"/>
    <w:multiLevelType w:val="multilevel"/>
    <w:tmpl w:val="428C6456"/>
    <w:lvl w:ilvl="0">
      <w:start w:val="1"/>
      <w:numFmt w:val="decimal"/>
      <w:lvlText w:val="%1."/>
      <w:lvlJc w:val="left"/>
      <w:pPr>
        <w:ind w:left="566" w:hanging="283"/>
        <w:jc w:val="right"/>
      </w:pPr>
      <w:rPr>
        <w:rFonts w:ascii="Arial" w:eastAsia="Arial" w:hAnsi="Arial" w:cs="Arial" w:hint="default"/>
        <w:b/>
        <w:bCs/>
        <w:i w:val="0"/>
        <w:iCs w:val="0"/>
        <w:spacing w:val="-2"/>
        <w:w w:val="100"/>
        <w:sz w:val="22"/>
        <w:szCs w:val="22"/>
        <w:lang w:val="pt-PT" w:eastAsia="en-US" w:bidi="ar-SA"/>
      </w:rPr>
    </w:lvl>
    <w:lvl w:ilvl="1">
      <w:start w:val="1"/>
      <w:numFmt w:val="decimal"/>
      <w:lvlText w:val="%1.%2."/>
      <w:lvlJc w:val="left"/>
      <w:pPr>
        <w:ind w:left="284" w:hanging="567"/>
      </w:pPr>
      <w:rPr>
        <w:rFonts w:hint="default"/>
        <w:spacing w:val="-2"/>
        <w:w w:val="100"/>
        <w:lang w:val="pt-PT" w:eastAsia="en-US" w:bidi="ar-SA"/>
      </w:rPr>
    </w:lvl>
    <w:lvl w:ilvl="2">
      <w:start w:val="1"/>
      <w:numFmt w:val="decimal"/>
      <w:lvlText w:val="%1.%2.%3."/>
      <w:lvlJc w:val="left"/>
      <w:pPr>
        <w:ind w:left="284" w:hanging="567"/>
      </w:pPr>
      <w:rPr>
        <w:rFonts w:hint="default"/>
        <w:spacing w:val="-2"/>
        <w:w w:val="100"/>
        <w:lang w:val="pt-PT" w:eastAsia="en-US" w:bidi="ar-SA"/>
      </w:rPr>
    </w:lvl>
    <w:lvl w:ilvl="3">
      <w:start w:val="1"/>
      <w:numFmt w:val="decimal"/>
      <w:lvlText w:val="%1.%2.%3.%4."/>
      <w:lvlJc w:val="left"/>
      <w:pPr>
        <w:ind w:left="1082" w:hanging="567"/>
      </w:pPr>
      <w:rPr>
        <w:rFonts w:hint="default"/>
        <w:spacing w:val="-2"/>
        <w:w w:val="100"/>
        <w:lang w:val="pt-PT" w:eastAsia="en-US" w:bidi="ar-SA"/>
      </w:rPr>
    </w:lvl>
    <w:lvl w:ilvl="4">
      <w:start w:val="1"/>
      <w:numFmt w:val="decimal"/>
      <w:lvlText w:val="%1.%2.%3.%4.%5."/>
      <w:lvlJc w:val="left"/>
      <w:pPr>
        <w:ind w:left="284" w:hanging="567"/>
      </w:pPr>
      <w:rPr>
        <w:rFonts w:ascii="Arial MT" w:eastAsia="Arial MT" w:hAnsi="Arial MT" w:cs="Arial MT" w:hint="default"/>
        <w:b w:val="0"/>
        <w:bCs w:val="0"/>
        <w:i w:val="0"/>
        <w:iCs w:val="0"/>
        <w:spacing w:val="-4"/>
        <w:w w:val="100"/>
        <w:sz w:val="22"/>
        <w:szCs w:val="22"/>
        <w:lang w:val="pt-PT" w:eastAsia="en-US" w:bidi="ar-SA"/>
      </w:rPr>
    </w:lvl>
    <w:lvl w:ilvl="5">
      <w:numFmt w:val="bullet"/>
      <w:lvlText w:val="•"/>
      <w:lvlJc w:val="left"/>
      <w:pPr>
        <w:ind w:left="840" w:hanging="567"/>
      </w:pPr>
      <w:rPr>
        <w:rFonts w:hint="default"/>
        <w:lang w:val="pt-PT" w:eastAsia="en-US" w:bidi="ar-SA"/>
      </w:rPr>
    </w:lvl>
    <w:lvl w:ilvl="6">
      <w:numFmt w:val="bullet"/>
      <w:lvlText w:val="•"/>
      <w:lvlJc w:val="left"/>
      <w:pPr>
        <w:ind w:left="900" w:hanging="567"/>
      </w:pPr>
      <w:rPr>
        <w:rFonts w:hint="default"/>
        <w:lang w:val="pt-PT" w:eastAsia="en-US" w:bidi="ar-SA"/>
      </w:rPr>
    </w:lvl>
    <w:lvl w:ilvl="7">
      <w:numFmt w:val="bullet"/>
      <w:lvlText w:val="•"/>
      <w:lvlJc w:val="left"/>
      <w:pPr>
        <w:ind w:left="1020" w:hanging="567"/>
      </w:pPr>
      <w:rPr>
        <w:rFonts w:hint="default"/>
        <w:lang w:val="pt-PT" w:eastAsia="en-US" w:bidi="ar-SA"/>
      </w:rPr>
    </w:lvl>
    <w:lvl w:ilvl="8">
      <w:numFmt w:val="bullet"/>
      <w:lvlText w:val="•"/>
      <w:lvlJc w:val="left"/>
      <w:pPr>
        <w:ind w:left="1080" w:hanging="567"/>
      </w:pPr>
      <w:rPr>
        <w:rFonts w:hint="default"/>
        <w:lang w:val="pt-PT" w:eastAsia="en-US" w:bidi="ar-SA"/>
      </w:rPr>
    </w:lvl>
  </w:abstractNum>
  <w:abstractNum w:abstractNumId="6" w15:restartNumberingAfterBreak="0">
    <w:nsid w:val="233E3823"/>
    <w:multiLevelType w:val="multilevel"/>
    <w:tmpl w:val="AC9C5846"/>
    <w:lvl w:ilvl="0">
      <w:start w:val="1"/>
      <w:numFmt w:val="decimal"/>
      <w:lvlText w:val="%1"/>
      <w:lvlJc w:val="left"/>
      <w:pPr>
        <w:ind w:left="715" w:hanging="431"/>
      </w:pPr>
      <w:rPr>
        <w:rFonts w:hint="default"/>
        <w:lang w:val="pt-PT" w:eastAsia="en-US" w:bidi="ar-SA"/>
      </w:rPr>
    </w:lvl>
    <w:lvl w:ilvl="1">
      <w:start w:val="4"/>
      <w:numFmt w:val="decimal"/>
      <w:lvlText w:val="%1.%2."/>
      <w:lvlJc w:val="left"/>
      <w:pPr>
        <w:ind w:left="715" w:hanging="431"/>
      </w:pPr>
      <w:rPr>
        <w:rFonts w:ascii="Arial" w:eastAsia="Arial" w:hAnsi="Arial" w:cs="Arial" w:hint="default"/>
        <w:b/>
        <w:bCs/>
        <w:i w:val="0"/>
        <w:iCs w:val="0"/>
        <w:spacing w:val="-2"/>
        <w:w w:val="100"/>
        <w:sz w:val="22"/>
        <w:szCs w:val="22"/>
        <w:lang w:val="pt-PT" w:eastAsia="en-US" w:bidi="ar-SA"/>
      </w:rPr>
    </w:lvl>
    <w:lvl w:ilvl="2">
      <w:start w:val="1"/>
      <w:numFmt w:val="decimal"/>
      <w:lvlText w:val="%1.%2.%3."/>
      <w:lvlJc w:val="left"/>
      <w:pPr>
        <w:ind w:left="284" w:hanging="651"/>
      </w:pPr>
      <w:rPr>
        <w:rFonts w:ascii="Arial" w:eastAsia="Arial MT" w:hAnsi="Arial" w:cs="Arial" w:hint="default"/>
        <w:b w:val="0"/>
        <w:bCs w:val="0"/>
        <w:i w:val="0"/>
        <w:iCs w:val="0"/>
        <w:spacing w:val="-2"/>
        <w:w w:val="100"/>
        <w:sz w:val="22"/>
        <w:szCs w:val="22"/>
        <w:lang w:val="pt-PT" w:eastAsia="en-US" w:bidi="ar-SA"/>
      </w:rPr>
    </w:lvl>
    <w:lvl w:ilvl="3">
      <w:start w:val="1"/>
      <w:numFmt w:val="decimal"/>
      <w:lvlText w:val="%1.%2.%3.%4."/>
      <w:lvlJc w:val="left"/>
      <w:pPr>
        <w:ind w:left="284" w:hanging="802"/>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3693" w:hanging="802"/>
      </w:pPr>
      <w:rPr>
        <w:rFonts w:hint="default"/>
        <w:lang w:val="pt-PT" w:eastAsia="en-US" w:bidi="ar-SA"/>
      </w:rPr>
    </w:lvl>
    <w:lvl w:ilvl="5">
      <w:numFmt w:val="bullet"/>
      <w:lvlText w:val="•"/>
      <w:lvlJc w:val="left"/>
      <w:pPr>
        <w:ind w:left="4684" w:hanging="802"/>
      </w:pPr>
      <w:rPr>
        <w:rFonts w:hint="default"/>
        <w:lang w:val="pt-PT" w:eastAsia="en-US" w:bidi="ar-SA"/>
      </w:rPr>
    </w:lvl>
    <w:lvl w:ilvl="6">
      <w:numFmt w:val="bullet"/>
      <w:lvlText w:val="•"/>
      <w:lvlJc w:val="left"/>
      <w:pPr>
        <w:ind w:left="5675" w:hanging="802"/>
      </w:pPr>
      <w:rPr>
        <w:rFonts w:hint="default"/>
        <w:lang w:val="pt-PT" w:eastAsia="en-US" w:bidi="ar-SA"/>
      </w:rPr>
    </w:lvl>
    <w:lvl w:ilvl="7">
      <w:numFmt w:val="bullet"/>
      <w:lvlText w:val="•"/>
      <w:lvlJc w:val="left"/>
      <w:pPr>
        <w:ind w:left="6666" w:hanging="802"/>
      </w:pPr>
      <w:rPr>
        <w:rFonts w:hint="default"/>
        <w:lang w:val="pt-PT" w:eastAsia="en-US" w:bidi="ar-SA"/>
      </w:rPr>
    </w:lvl>
    <w:lvl w:ilvl="8">
      <w:numFmt w:val="bullet"/>
      <w:lvlText w:val="•"/>
      <w:lvlJc w:val="left"/>
      <w:pPr>
        <w:ind w:left="7657" w:hanging="802"/>
      </w:pPr>
      <w:rPr>
        <w:rFonts w:hint="default"/>
        <w:lang w:val="pt-PT" w:eastAsia="en-US" w:bidi="ar-SA"/>
      </w:rPr>
    </w:lvl>
  </w:abstractNum>
  <w:abstractNum w:abstractNumId="7" w15:restartNumberingAfterBreak="0">
    <w:nsid w:val="345B40BB"/>
    <w:multiLevelType w:val="multilevel"/>
    <w:tmpl w:val="7604D2EC"/>
    <w:lvl w:ilvl="0">
      <w:start w:val="8"/>
      <w:numFmt w:val="decimal"/>
      <w:lvlText w:val="%1"/>
      <w:lvlJc w:val="left"/>
      <w:pPr>
        <w:ind w:left="284" w:hanging="638"/>
      </w:pPr>
      <w:rPr>
        <w:rFonts w:hint="default"/>
        <w:lang w:val="pt-PT" w:eastAsia="en-US" w:bidi="ar-SA"/>
      </w:rPr>
    </w:lvl>
    <w:lvl w:ilvl="1">
      <w:start w:val="3"/>
      <w:numFmt w:val="decimal"/>
      <w:lvlText w:val="%1.%2"/>
      <w:lvlJc w:val="left"/>
      <w:pPr>
        <w:ind w:left="284" w:hanging="638"/>
      </w:pPr>
      <w:rPr>
        <w:rFonts w:hint="default"/>
        <w:lang w:val="pt-PT" w:eastAsia="en-US" w:bidi="ar-SA"/>
      </w:rPr>
    </w:lvl>
    <w:lvl w:ilvl="2">
      <w:start w:val="2"/>
      <w:numFmt w:val="decimal"/>
      <w:lvlText w:val="%1.%2.%3."/>
      <w:lvlJc w:val="left"/>
      <w:pPr>
        <w:ind w:left="284" w:hanging="638"/>
        <w:jc w:val="right"/>
      </w:pPr>
      <w:rPr>
        <w:rFonts w:ascii="Arial" w:eastAsia="Arial MT" w:hAnsi="Arial" w:cs="Arial" w:hint="default"/>
        <w:b w:val="0"/>
        <w:bCs w:val="0"/>
        <w:i w:val="0"/>
        <w:iCs w:val="0"/>
        <w:spacing w:val="-2"/>
        <w:w w:val="100"/>
        <w:sz w:val="22"/>
        <w:szCs w:val="22"/>
        <w:lang w:val="pt-PT" w:eastAsia="en-US" w:bidi="ar-SA"/>
      </w:rPr>
    </w:lvl>
    <w:lvl w:ilvl="3">
      <w:numFmt w:val="bullet"/>
      <w:lvlText w:val="•"/>
      <w:lvlJc w:val="left"/>
      <w:pPr>
        <w:ind w:left="3087" w:hanging="638"/>
      </w:pPr>
      <w:rPr>
        <w:rFonts w:hint="default"/>
        <w:lang w:val="pt-PT" w:eastAsia="en-US" w:bidi="ar-SA"/>
      </w:rPr>
    </w:lvl>
    <w:lvl w:ilvl="4">
      <w:numFmt w:val="bullet"/>
      <w:lvlText w:val="•"/>
      <w:lvlJc w:val="left"/>
      <w:pPr>
        <w:ind w:left="4023" w:hanging="638"/>
      </w:pPr>
      <w:rPr>
        <w:rFonts w:hint="default"/>
        <w:lang w:val="pt-PT" w:eastAsia="en-US" w:bidi="ar-SA"/>
      </w:rPr>
    </w:lvl>
    <w:lvl w:ilvl="5">
      <w:numFmt w:val="bullet"/>
      <w:lvlText w:val="•"/>
      <w:lvlJc w:val="left"/>
      <w:pPr>
        <w:ind w:left="4959" w:hanging="638"/>
      </w:pPr>
      <w:rPr>
        <w:rFonts w:hint="default"/>
        <w:lang w:val="pt-PT" w:eastAsia="en-US" w:bidi="ar-SA"/>
      </w:rPr>
    </w:lvl>
    <w:lvl w:ilvl="6">
      <w:numFmt w:val="bullet"/>
      <w:lvlText w:val="•"/>
      <w:lvlJc w:val="left"/>
      <w:pPr>
        <w:ind w:left="5895" w:hanging="638"/>
      </w:pPr>
      <w:rPr>
        <w:rFonts w:hint="default"/>
        <w:lang w:val="pt-PT" w:eastAsia="en-US" w:bidi="ar-SA"/>
      </w:rPr>
    </w:lvl>
    <w:lvl w:ilvl="7">
      <w:numFmt w:val="bullet"/>
      <w:lvlText w:val="•"/>
      <w:lvlJc w:val="left"/>
      <w:pPr>
        <w:ind w:left="6831" w:hanging="638"/>
      </w:pPr>
      <w:rPr>
        <w:rFonts w:hint="default"/>
        <w:lang w:val="pt-PT" w:eastAsia="en-US" w:bidi="ar-SA"/>
      </w:rPr>
    </w:lvl>
    <w:lvl w:ilvl="8">
      <w:numFmt w:val="bullet"/>
      <w:lvlText w:val="•"/>
      <w:lvlJc w:val="left"/>
      <w:pPr>
        <w:ind w:left="7767" w:hanging="638"/>
      </w:pPr>
      <w:rPr>
        <w:rFonts w:hint="default"/>
        <w:lang w:val="pt-PT" w:eastAsia="en-US" w:bidi="ar-SA"/>
      </w:rPr>
    </w:lvl>
  </w:abstractNum>
  <w:abstractNum w:abstractNumId="8" w15:restartNumberingAfterBreak="0">
    <w:nsid w:val="38F379AA"/>
    <w:multiLevelType w:val="multilevel"/>
    <w:tmpl w:val="D79288E8"/>
    <w:lvl w:ilvl="0">
      <w:start w:val="10"/>
      <w:numFmt w:val="decimal"/>
      <w:lvlText w:val="%1"/>
      <w:lvlJc w:val="left"/>
      <w:pPr>
        <w:ind w:left="284" w:hanging="613"/>
      </w:pPr>
      <w:rPr>
        <w:rFonts w:hint="default"/>
        <w:lang w:val="pt-PT" w:eastAsia="en-US" w:bidi="ar-SA"/>
      </w:rPr>
    </w:lvl>
    <w:lvl w:ilvl="1">
      <w:start w:val="1"/>
      <w:numFmt w:val="decimal"/>
      <w:lvlText w:val="%1.%2."/>
      <w:lvlJc w:val="left"/>
      <w:pPr>
        <w:ind w:left="284" w:hanging="613"/>
      </w:pPr>
      <w:rPr>
        <w:rFonts w:ascii="Arial MT" w:eastAsia="Arial MT" w:hAnsi="Arial MT" w:cs="Arial MT" w:hint="default"/>
        <w:b w:val="0"/>
        <w:bCs w:val="0"/>
        <w:i w:val="0"/>
        <w:iCs w:val="0"/>
        <w:spacing w:val="-2"/>
        <w:w w:val="100"/>
        <w:sz w:val="22"/>
        <w:szCs w:val="22"/>
        <w:lang w:val="pt-PT" w:eastAsia="en-US" w:bidi="ar-SA"/>
      </w:rPr>
    </w:lvl>
    <w:lvl w:ilvl="2">
      <w:numFmt w:val="bullet"/>
      <w:lvlText w:val="•"/>
      <w:lvlJc w:val="left"/>
      <w:pPr>
        <w:ind w:left="2151" w:hanging="613"/>
      </w:pPr>
      <w:rPr>
        <w:rFonts w:hint="default"/>
        <w:lang w:val="pt-PT" w:eastAsia="en-US" w:bidi="ar-SA"/>
      </w:rPr>
    </w:lvl>
    <w:lvl w:ilvl="3">
      <w:numFmt w:val="bullet"/>
      <w:lvlText w:val="•"/>
      <w:lvlJc w:val="left"/>
      <w:pPr>
        <w:ind w:left="3087" w:hanging="613"/>
      </w:pPr>
      <w:rPr>
        <w:rFonts w:hint="default"/>
        <w:lang w:val="pt-PT" w:eastAsia="en-US" w:bidi="ar-SA"/>
      </w:rPr>
    </w:lvl>
    <w:lvl w:ilvl="4">
      <w:numFmt w:val="bullet"/>
      <w:lvlText w:val="•"/>
      <w:lvlJc w:val="left"/>
      <w:pPr>
        <w:ind w:left="4023" w:hanging="613"/>
      </w:pPr>
      <w:rPr>
        <w:rFonts w:hint="default"/>
        <w:lang w:val="pt-PT" w:eastAsia="en-US" w:bidi="ar-SA"/>
      </w:rPr>
    </w:lvl>
    <w:lvl w:ilvl="5">
      <w:numFmt w:val="bullet"/>
      <w:lvlText w:val="•"/>
      <w:lvlJc w:val="left"/>
      <w:pPr>
        <w:ind w:left="4959" w:hanging="613"/>
      </w:pPr>
      <w:rPr>
        <w:rFonts w:hint="default"/>
        <w:lang w:val="pt-PT" w:eastAsia="en-US" w:bidi="ar-SA"/>
      </w:rPr>
    </w:lvl>
    <w:lvl w:ilvl="6">
      <w:numFmt w:val="bullet"/>
      <w:lvlText w:val="•"/>
      <w:lvlJc w:val="left"/>
      <w:pPr>
        <w:ind w:left="5895" w:hanging="613"/>
      </w:pPr>
      <w:rPr>
        <w:rFonts w:hint="default"/>
        <w:lang w:val="pt-PT" w:eastAsia="en-US" w:bidi="ar-SA"/>
      </w:rPr>
    </w:lvl>
    <w:lvl w:ilvl="7">
      <w:numFmt w:val="bullet"/>
      <w:lvlText w:val="•"/>
      <w:lvlJc w:val="left"/>
      <w:pPr>
        <w:ind w:left="6831" w:hanging="613"/>
      </w:pPr>
      <w:rPr>
        <w:rFonts w:hint="default"/>
        <w:lang w:val="pt-PT" w:eastAsia="en-US" w:bidi="ar-SA"/>
      </w:rPr>
    </w:lvl>
    <w:lvl w:ilvl="8">
      <w:numFmt w:val="bullet"/>
      <w:lvlText w:val="•"/>
      <w:lvlJc w:val="left"/>
      <w:pPr>
        <w:ind w:left="7767" w:hanging="613"/>
      </w:pPr>
      <w:rPr>
        <w:rFonts w:hint="default"/>
        <w:lang w:val="pt-PT" w:eastAsia="en-US" w:bidi="ar-SA"/>
      </w:rPr>
    </w:lvl>
  </w:abstractNum>
  <w:abstractNum w:abstractNumId="9" w15:restartNumberingAfterBreak="0">
    <w:nsid w:val="392C0BE4"/>
    <w:multiLevelType w:val="multilevel"/>
    <w:tmpl w:val="C7824DDA"/>
    <w:lvl w:ilvl="0">
      <w:start w:val="8"/>
      <w:numFmt w:val="decimal"/>
      <w:lvlText w:val="%1."/>
      <w:lvlJc w:val="left"/>
      <w:pPr>
        <w:ind w:left="360" w:hanging="360"/>
      </w:pPr>
      <w:rPr>
        <w:rFonts w:hint="default"/>
      </w:rPr>
    </w:lvl>
    <w:lvl w:ilvl="1">
      <w:start w:val="6"/>
      <w:numFmt w:val="decimal"/>
      <w:lvlText w:val="%1.%2."/>
      <w:lvlJc w:val="left"/>
      <w:pPr>
        <w:ind w:left="437" w:hanging="720"/>
      </w:pPr>
      <w:rPr>
        <w:rFonts w:hint="default"/>
      </w:rPr>
    </w:lvl>
    <w:lvl w:ilvl="2">
      <w:start w:val="1"/>
      <w:numFmt w:val="decimal"/>
      <w:lvlText w:val="%1.%2.%3."/>
      <w:lvlJc w:val="left"/>
      <w:pPr>
        <w:ind w:left="154" w:hanging="720"/>
      </w:pPr>
      <w:rPr>
        <w:rFonts w:hint="default"/>
      </w:rPr>
    </w:lvl>
    <w:lvl w:ilvl="3">
      <w:start w:val="1"/>
      <w:numFmt w:val="decimal"/>
      <w:lvlText w:val="%1.%2.%3.%4."/>
      <w:lvlJc w:val="left"/>
      <w:pPr>
        <w:ind w:left="231" w:hanging="1080"/>
      </w:pPr>
      <w:rPr>
        <w:rFonts w:hint="default"/>
      </w:rPr>
    </w:lvl>
    <w:lvl w:ilvl="4">
      <w:start w:val="1"/>
      <w:numFmt w:val="decimal"/>
      <w:lvlText w:val="%1.%2.%3.%4.%5."/>
      <w:lvlJc w:val="left"/>
      <w:pPr>
        <w:ind w:left="-52" w:hanging="1080"/>
      </w:pPr>
      <w:rPr>
        <w:rFonts w:hint="default"/>
      </w:rPr>
    </w:lvl>
    <w:lvl w:ilvl="5">
      <w:start w:val="1"/>
      <w:numFmt w:val="decimal"/>
      <w:lvlText w:val="%1.%2.%3.%4.%5.%6."/>
      <w:lvlJc w:val="left"/>
      <w:pPr>
        <w:ind w:left="25" w:hanging="1440"/>
      </w:pPr>
      <w:rPr>
        <w:rFonts w:hint="default"/>
      </w:rPr>
    </w:lvl>
    <w:lvl w:ilvl="6">
      <w:start w:val="1"/>
      <w:numFmt w:val="decimal"/>
      <w:lvlText w:val="%1.%2.%3.%4.%5.%6.%7."/>
      <w:lvlJc w:val="left"/>
      <w:pPr>
        <w:ind w:left="-258" w:hanging="1440"/>
      </w:pPr>
      <w:rPr>
        <w:rFonts w:hint="default"/>
      </w:rPr>
    </w:lvl>
    <w:lvl w:ilvl="7">
      <w:start w:val="1"/>
      <w:numFmt w:val="decimal"/>
      <w:lvlText w:val="%1.%2.%3.%4.%5.%6.%7.%8."/>
      <w:lvlJc w:val="left"/>
      <w:pPr>
        <w:ind w:left="-181" w:hanging="1800"/>
      </w:pPr>
      <w:rPr>
        <w:rFonts w:hint="default"/>
      </w:rPr>
    </w:lvl>
    <w:lvl w:ilvl="8">
      <w:start w:val="1"/>
      <w:numFmt w:val="decimal"/>
      <w:lvlText w:val="%1.%2.%3.%4.%5.%6.%7.%8.%9."/>
      <w:lvlJc w:val="left"/>
      <w:pPr>
        <w:ind w:left="-464" w:hanging="1800"/>
      </w:pPr>
      <w:rPr>
        <w:rFonts w:hint="default"/>
      </w:rPr>
    </w:lvl>
  </w:abstractNum>
  <w:abstractNum w:abstractNumId="10" w15:restartNumberingAfterBreak="0">
    <w:nsid w:val="39E24578"/>
    <w:multiLevelType w:val="multilevel"/>
    <w:tmpl w:val="8F5671DA"/>
    <w:lvl w:ilvl="0">
      <w:start w:val="14"/>
      <w:numFmt w:val="decimal"/>
      <w:lvlText w:val="%1."/>
      <w:lvlJc w:val="left"/>
      <w:pPr>
        <w:ind w:left="654" w:hanging="370"/>
      </w:pPr>
      <w:rPr>
        <w:rFonts w:ascii="Arial" w:eastAsia="Arial" w:hAnsi="Arial" w:cs="Arial" w:hint="default"/>
        <w:b/>
        <w:bCs/>
        <w:i w:val="0"/>
        <w:iCs w:val="0"/>
        <w:spacing w:val="-2"/>
        <w:w w:val="100"/>
        <w:sz w:val="22"/>
        <w:szCs w:val="22"/>
        <w:lang w:val="pt-PT" w:eastAsia="en-US" w:bidi="ar-SA"/>
      </w:rPr>
    </w:lvl>
    <w:lvl w:ilvl="1">
      <w:start w:val="1"/>
      <w:numFmt w:val="decimal"/>
      <w:lvlText w:val="%1.%2"/>
      <w:lvlJc w:val="left"/>
      <w:pPr>
        <w:ind w:left="773" w:hanging="490"/>
      </w:pPr>
      <w:rPr>
        <w:rFonts w:ascii="Arial MT" w:eastAsia="Arial MT" w:hAnsi="Arial MT" w:cs="Arial MT" w:hint="default"/>
        <w:b w:val="0"/>
        <w:bCs w:val="0"/>
        <w:i w:val="0"/>
        <w:iCs w:val="0"/>
        <w:spacing w:val="-2"/>
        <w:w w:val="100"/>
        <w:sz w:val="22"/>
        <w:szCs w:val="22"/>
        <w:lang w:val="pt-PT" w:eastAsia="en-US" w:bidi="ar-SA"/>
      </w:rPr>
    </w:lvl>
    <w:lvl w:ilvl="2">
      <w:numFmt w:val="bullet"/>
      <w:lvlText w:val="•"/>
      <w:lvlJc w:val="left"/>
      <w:pPr>
        <w:ind w:left="780" w:hanging="490"/>
      </w:pPr>
      <w:rPr>
        <w:rFonts w:hint="default"/>
        <w:lang w:val="pt-PT" w:eastAsia="en-US" w:bidi="ar-SA"/>
      </w:rPr>
    </w:lvl>
    <w:lvl w:ilvl="3">
      <w:numFmt w:val="bullet"/>
      <w:lvlText w:val="•"/>
      <w:lvlJc w:val="left"/>
      <w:pPr>
        <w:ind w:left="1887" w:hanging="490"/>
      </w:pPr>
      <w:rPr>
        <w:rFonts w:hint="default"/>
        <w:lang w:val="pt-PT" w:eastAsia="en-US" w:bidi="ar-SA"/>
      </w:rPr>
    </w:lvl>
    <w:lvl w:ilvl="4">
      <w:numFmt w:val="bullet"/>
      <w:lvlText w:val="•"/>
      <w:lvlJc w:val="left"/>
      <w:pPr>
        <w:ind w:left="2994" w:hanging="490"/>
      </w:pPr>
      <w:rPr>
        <w:rFonts w:hint="default"/>
        <w:lang w:val="pt-PT" w:eastAsia="en-US" w:bidi="ar-SA"/>
      </w:rPr>
    </w:lvl>
    <w:lvl w:ilvl="5">
      <w:numFmt w:val="bullet"/>
      <w:lvlText w:val="•"/>
      <w:lvlJc w:val="left"/>
      <w:pPr>
        <w:ind w:left="4102" w:hanging="490"/>
      </w:pPr>
      <w:rPr>
        <w:rFonts w:hint="default"/>
        <w:lang w:val="pt-PT" w:eastAsia="en-US" w:bidi="ar-SA"/>
      </w:rPr>
    </w:lvl>
    <w:lvl w:ilvl="6">
      <w:numFmt w:val="bullet"/>
      <w:lvlText w:val="•"/>
      <w:lvlJc w:val="left"/>
      <w:pPr>
        <w:ind w:left="5209" w:hanging="490"/>
      </w:pPr>
      <w:rPr>
        <w:rFonts w:hint="default"/>
        <w:lang w:val="pt-PT" w:eastAsia="en-US" w:bidi="ar-SA"/>
      </w:rPr>
    </w:lvl>
    <w:lvl w:ilvl="7">
      <w:numFmt w:val="bullet"/>
      <w:lvlText w:val="•"/>
      <w:lvlJc w:val="left"/>
      <w:pPr>
        <w:ind w:left="6317" w:hanging="490"/>
      </w:pPr>
      <w:rPr>
        <w:rFonts w:hint="default"/>
        <w:lang w:val="pt-PT" w:eastAsia="en-US" w:bidi="ar-SA"/>
      </w:rPr>
    </w:lvl>
    <w:lvl w:ilvl="8">
      <w:numFmt w:val="bullet"/>
      <w:lvlText w:val="•"/>
      <w:lvlJc w:val="left"/>
      <w:pPr>
        <w:ind w:left="7424" w:hanging="490"/>
      </w:pPr>
      <w:rPr>
        <w:rFonts w:hint="default"/>
        <w:lang w:val="pt-PT" w:eastAsia="en-US" w:bidi="ar-SA"/>
      </w:rPr>
    </w:lvl>
  </w:abstractNum>
  <w:abstractNum w:abstractNumId="11" w15:restartNumberingAfterBreak="0">
    <w:nsid w:val="41A103BF"/>
    <w:multiLevelType w:val="multilevel"/>
    <w:tmpl w:val="C060DC8A"/>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1832FB"/>
    <w:multiLevelType w:val="multilevel"/>
    <w:tmpl w:val="125A6152"/>
    <w:lvl w:ilvl="0">
      <w:start w:val="4"/>
      <w:numFmt w:val="decimal"/>
      <w:lvlText w:val="%1"/>
      <w:lvlJc w:val="left"/>
      <w:pPr>
        <w:ind w:left="284" w:hanging="682"/>
      </w:pPr>
      <w:rPr>
        <w:rFonts w:hint="default"/>
        <w:lang w:val="pt-PT" w:eastAsia="en-US" w:bidi="ar-SA"/>
      </w:rPr>
    </w:lvl>
    <w:lvl w:ilvl="1">
      <w:start w:val="1"/>
      <w:numFmt w:val="decimal"/>
      <w:lvlText w:val="%1.%2"/>
      <w:lvlJc w:val="left"/>
      <w:pPr>
        <w:ind w:left="284" w:hanging="682"/>
      </w:pPr>
      <w:rPr>
        <w:rFonts w:hint="default"/>
        <w:lang w:val="pt-PT" w:eastAsia="en-US" w:bidi="ar-SA"/>
      </w:rPr>
    </w:lvl>
    <w:lvl w:ilvl="2">
      <w:start w:val="1"/>
      <w:numFmt w:val="decimal"/>
      <w:lvlText w:val="%1.%2.%3."/>
      <w:lvlJc w:val="left"/>
      <w:pPr>
        <w:ind w:left="284" w:hanging="682"/>
      </w:pPr>
      <w:rPr>
        <w:rFonts w:ascii="Arial" w:eastAsia="Arial MT" w:hAnsi="Arial" w:cs="Arial" w:hint="default"/>
        <w:b w:val="0"/>
        <w:bCs w:val="0"/>
        <w:i w:val="0"/>
        <w:iCs w:val="0"/>
        <w:spacing w:val="-2"/>
        <w:w w:val="100"/>
        <w:sz w:val="22"/>
        <w:szCs w:val="22"/>
        <w:lang w:val="pt-PT" w:eastAsia="en-US" w:bidi="ar-SA"/>
      </w:rPr>
    </w:lvl>
    <w:lvl w:ilvl="3">
      <w:numFmt w:val="bullet"/>
      <w:lvlText w:val="•"/>
      <w:lvlJc w:val="left"/>
      <w:pPr>
        <w:ind w:left="3087" w:hanging="682"/>
      </w:pPr>
      <w:rPr>
        <w:rFonts w:hint="default"/>
        <w:lang w:val="pt-PT" w:eastAsia="en-US" w:bidi="ar-SA"/>
      </w:rPr>
    </w:lvl>
    <w:lvl w:ilvl="4">
      <w:numFmt w:val="bullet"/>
      <w:lvlText w:val="•"/>
      <w:lvlJc w:val="left"/>
      <w:pPr>
        <w:ind w:left="4023" w:hanging="682"/>
      </w:pPr>
      <w:rPr>
        <w:rFonts w:hint="default"/>
        <w:lang w:val="pt-PT" w:eastAsia="en-US" w:bidi="ar-SA"/>
      </w:rPr>
    </w:lvl>
    <w:lvl w:ilvl="5">
      <w:numFmt w:val="bullet"/>
      <w:lvlText w:val="•"/>
      <w:lvlJc w:val="left"/>
      <w:pPr>
        <w:ind w:left="4959" w:hanging="682"/>
      </w:pPr>
      <w:rPr>
        <w:rFonts w:hint="default"/>
        <w:lang w:val="pt-PT" w:eastAsia="en-US" w:bidi="ar-SA"/>
      </w:rPr>
    </w:lvl>
    <w:lvl w:ilvl="6">
      <w:numFmt w:val="bullet"/>
      <w:lvlText w:val="•"/>
      <w:lvlJc w:val="left"/>
      <w:pPr>
        <w:ind w:left="5895" w:hanging="682"/>
      </w:pPr>
      <w:rPr>
        <w:rFonts w:hint="default"/>
        <w:lang w:val="pt-PT" w:eastAsia="en-US" w:bidi="ar-SA"/>
      </w:rPr>
    </w:lvl>
    <w:lvl w:ilvl="7">
      <w:numFmt w:val="bullet"/>
      <w:lvlText w:val="•"/>
      <w:lvlJc w:val="left"/>
      <w:pPr>
        <w:ind w:left="6831" w:hanging="682"/>
      </w:pPr>
      <w:rPr>
        <w:rFonts w:hint="default"/>
        <w:lang w:val="pt-PT" w:eastAsia="en-US" w:bidi="ar-SA"/>
      </w:rPr>
    </w:lvl>
    <w:lvl w:ilvl="8">
      <w:numFmt w:val="bullet"/>
      <w:lvlText w:val="•"/>
      <w:lvlJc w:val="left"/>
      <w:pPr>
        <w:ind w:left="7767" w:hanging="682"/>
      </w:pPr>
      <w:rPr>
        <w:rFonts w:hint="default"/>
        <w:lang w:val="pt-PT" w:eastAsia="en-US" w:bidi="ar-SA"/>
      </w:rPr>
    </w:lvl>
  </w:abstractNum>
  <w:abstractNum w:abstractNumId="13" w15:restartNumberingAfterBreak="0">
    <w:nsid w:val="47E8412F"/>
    <w:multiLevelType w:val="hybridMultilevel"/>
    <w:tmpl w:val="C950874C"/>
    <w:lvl w:ilvl="0" w:tplc="18DAA450">
      <w:start w:val="1"/>
      <w:numFmt w:val="upperRoman"/>
      <w:lvlText w:val="%1"/>
      <w:lvlJc w:val="left"/>
      <w:pPr>
        <w:ind w:left="284" w:hanging="121"/>
      </w:pPr>
      <w:rPr>
        <w:rFonts w:ascii="Arial MT" w:eastAsia="Arial MT" w:hAnsi="Arial MT" w:cs="Arial MT" w:hint="default"/>
        <w:b w:val="0"/>
        <w:bCs w:val="0"/>
        <w:i w:val="0"/>
        <w:iCs w:val="0"/>
        <w:spacing w:val="0"/>
        <w:w w:val="100"/>
        <w:sz w:val="22"/>
        <w:szCs w:val="22"/>
        <w:lang w:val="pt-PT" w:eastAsia="en-US" w:bidi="ar-SA"/>
      </w:rPr>
    </w:lvl>
    <w:lvl w:ilvl="1" w:tplc="1B1096CC">
      <w:numFmt w:val="bullet"/>
      <w:lvlText w:val="•"/>
      <w:lvlJc w:val="left"/>
      <w:pPr>
        <w:ind w:left="1215" w:hanging="121"/>
      </w:pPr>
      <w:rPr>
        <w:rFonts w:hint="default"/>
        <w:lang w:val="pt-PT" w:eastAsia="en-US" w:bidi="ar-SA"/>
      </w:rPr>
    </w:lvl>
    <w:lvl w:ilvl="2" w:tplc="A8F06D00">
      <w:numFmt w:val="bullet"/>
      <w:lvlText w:val="•"/>
      <w:lvlJc w:val="left"/>
      <w:pPr>
        <w:ind w:left="2151" w:hanging="121"/>
      </w:pPr>
      <w:rPr>
        <w:rFonts w:hint="default"/>
        <w:lang w:val="pt-PT" w:eastAsia="en-US" w:bidi="ar-SA"/>
      </w:rPr>
    </w:lvl>
    <w:lvl w:ilvl="3" w:tplc="0EEA6524">
      <w:numFmt w:val="bullet"/>
      <w:lvlText w:val="•"/>
      <w:lvlJc w:val="left"/>
      <w:pPr>
        <w:ind w:left="3087" w:hanging="121"/>
      </w:pPr>
      <w:rPr>
        <w:rFonts w:hint="default"/>
        <w:lang w:val="pt-PT" w:eastAsia="en-US" w:bidi="ar-SA"/>
      </w:rPr>
    </w:lvl>
    <w:lvl w:ilvl="4" w:tplc="A2AADDCA">
      <w:numFmt w:val="bullet"/>
      <w:lvlText w:val="•"/>
      <w:lvlJc w:val="left"/>
      <w:pPr>
        <w:ind w:left="4023" w:hanging="121"/>
      </w:pPr>
      <w:rPr>
        <w:rFonts w:hint="default"/>
        <w:lang w:val="pt-PT" w:eastAsia="en-US" w:bidi="ar-SA"/>
      </w:rPr>
    </w:lvl>
    <w:lvl w:ilvl="5" w:tplc="2AA42DFA">
      <w:numFmt w:val="bullet"/>
      <w:lvlText w:val="•"/>
      <w:lvlJc w:val="left"/>
      <w:pPr>
        <w:ind w:left="4959" w:hanging="121"/>
      </w:pPr>
      <w:rPr>
        <w:rFonts w:hint="default"/>
        <w:lang w:val="pt-PT" w:eastAsia="en-US" w:bidi="ar-SA"/>
      </w:rPr>
    </w:lvl>
    <w:lvl w:ilvl="6" w:tplc="474A6674">
      <w:numFmt w:val="bullet"/>
      <w:lvlText w:val="•"/>
      <w:lvlJc w:val="left"/>
      <w:pPr>
        <w:ind w:left="5895" w:hanging="121"/>
      </w:pPr>
      <w:rPr>
        <w:rFonts w:hint="default"/>
        <w:lang w:val="pt-PT" w:eastAsia="en-US" w:bidi="ar-SA"/>
      </w:rPr>
    </w:lvl>
    <w:lvl w:ilvl="7" w:tplc="F84E7AB2">
      <w:numFmt w:val="bullet"/>
      <w:lvlText w:val="•"/>
      <w:lvlJc w:val="left"/>
      <w:pPr>
        <w:ind w:left="6831" w:hanging="121"/>
      </w:pPr>
      <w:rPr>
        <w:rFonts w:hint="default"/>
        <w:lang w:val="pt-PT" w:eastAsia="en-US" w:bidi="ar-SA"/>
      </w:rPr>
    </w:lvl>
    <w:lvl w:ilvl="8" w:tplc="9B64C28E">
      <w:numFmt w:val="bullet"/>
      <w:lvlText w:val="•"/>
      <w:lvlJc w:val="left"/>
      <w:pPr>
        <w:ind w:left="7767" w:hanging="121"/>
      </w:pPr>
      <w:rPr>
        <w:rFonts w:hint="default"/>
        <w:lang w:val="pt-PT" w:eastAsia="en-US" w:bidi="ar-SA"/>
      </w:rPr>
    </w:lvl>
  </w:abstractNum>
  <w:abstractNum w:abstractNumId="14" w15:restartNumberingAfterBreak="0">
    <w:nsid w:val="4EF6018F"/>
    <w:multiLevelType w:val="multilevel"/>
    <w:tmpl w:val="A2DC6004"/>
    <w:lvl w:ilvl="0">
      <w:start w:val="4"/>
      <w:numFmt w:val="decimal"/>
      <w:lvlText w:val="%1"/>
      <w:lvlJc w:val="left"/>
      <w:pPr>
        <w:ind w:left="899" w:hanging="616"/>
      </w:pPr>
      <w:rPr>
        <w:rFonts w:hint="default"/>
        <w:lang w:val="pt-PT" w:eastAsia="en-US" w:bidi="ar-SA"/>
      </w:rPr>
    </w:lvl>
    <w:lvl w:ilvl="1">
      <w:start w:val="3"/>
      <w:numFmt w:val="decimal"/>
      <w:lvlText w:val="%1.%2"/>
      <w:lvlJc w:val="left"/>
      <w:pPr>
        <w:ind w:left="899" w:hanging="616"/>
      </w:pPr>
      <w:rPr>
        <w:rFonts w:hint="default"/>
        <w:lang w:val="pt-PT" w:eastAsia="en-US" w:bidi="ar-SA"/>
      </w:rPr>
    </w:lvl>
    <w:lvl w:ilvl="2">
      <w:start w:val="1"/>
      <w:numFmt w:val="decimal"/>
      <w:lvlText w:val="%1.%2.%3."/>
      <w:lvlJc w:val="left"/>
      <w:pPr>
        <w:ind w:left="899" w:hanging="616"/>
      </w:pPr>
      <w:rPr>
        <w:rFonts w:ascii="Arial MT" w:eastAsia="Arial MT" w:hAnsi="Arial MT" w:cs="Arial MT" w:hint="default"/>
        <w:b w:val="0"/>
        <w:bCs w:val="0"/>
        <w:i w:val="0"/>
        <w:iCs w:val="0"/>
        <w:spacing w:val="-2"/>
        <w:w w:val="100"/>
        <w:sz w:val="22"/>
        <w:szCs w:val="22"/>
        <w:lang w:val="pt-PT" w:eastAsia="en-US" w:bidi="ar-SA"/>
      </w:rPr>
    </w:lvl>
    <w:lvl w:ilvl="3">
      <w:start w:val="1"/>
      <w:numFmt w:val="decimal"/>
      <w:lvlText w:val="%1.%2.%3.%4."/>
      <w:lvlJc w:val="left"/>
      <w:pPr>
        <w:ind w:left="284" w:hanging="785"/>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3813" w:hanging="785"/>
      </w:pPr>
      <w:rPr>
        <w:rFonts w:hint="default"/>
        <w:lang w:val="pt-PT" w:eastAsia="en-US" w:bidi="ar-SA"/>
      </w:rPr>
    </w:lvl>
    <w:lvl w:ilvl="5">
      <w:numFmt w:val="bullet"/>
      <w:lvlText w:val="•"/>
      <w:lvlJc w:val="left"/>
      <w:pPr>
        <w:ind w:left="4784" w:hanging="785"/>
      </w:pPr>
      <w:rPr>
        <w:rFonts w:hint="default"/>
        <w:lang w:val="pt-PT" w:eastAsia="en-US" w:bidi="ar-SA"/>
      </w:rPr>
    </w:lvl>
    <w:lvl w:ilvl="6">
      <w:numFmt w:val="bullet"/>
      <w:lvlText w:val="•"/>
      <w:lvlJc w:val="left"/>
      <w:pPr>
        <w:ind w:left="5755" w:hanging="785"/>
      </w:pPr>
      <w:rPr>
        <w:rFonts w:hint="default"/>
        <w:lang w:val="pt-PT" w:eastAsia="en-US" w:bidi="ar-SA"/>
      </w:rPr>
    </w:lvl>
    <w:lvl w:ilvl="7">
      <w:numFmt w:val="bullet"/>
      <w:lvlText w:val="•"/>
      <w:lvlJc w:val="left"/>
      <w:pPr>
        <w:ind w:left="6726" w:hanging="785"/>
      </w:pPr>
      <w:rPr>
        <w:rFonts w:hint="default"/>
        <w:lang w:val="pt-PT" w:eastAsia="en-US" w:bidi="ar-SA"/>
      </w:rPr>
    </w:lvl>
    <w:lvl w:ilvl="8">
      <w:numFmt w:val="bullet"/>
      <w:lvlText w:val="•"/>
      <w:lvlJc w:val="left"/>
      <w:pPr>
        <w:ind w:left="7697" w:hanging="785"/>
      </w:pPr>
      <w:rPr>
        <w:rFonts w:hint="default"/>
        <w:lang w:val="pt-PT" w:eastAsia="en-US" w:bidi="ar-SA"/>
      </w:rPr>
    </w:lvl>
  </w:abstractNum>
  <w:abstractNum w:abstractNumId="15" w15:restartNumberingAfterBreak="0">
    <w:nsid w:val="50A21185"/>
    <w:multiLevelType w:val="multilevel"/>
    <w:tmpl w:val="0A023D36"/>
    <w:lvl w:ilvl="0">
      <w:start w:val="3"/>
      <w:numFmt w:val="decimal"/>
      <w:lvlText w:val="%1"/>
      <w:lvlJc w:val="left"/>
      <w:pPr>
        <w:ind w:left="899" w:hanging="616"/>
      </w:pPr>
      <w:rPr>
        <w:rFonts w:hint="default"/>
        <w:lang w:val="pt-PT" w:eastAsia="en-US" w:bidi="ar-SA"/>
      </w:rPr>
    </w:lvl>
    <w:lvl w:ilvl="1">
      <w:start w:val="1"/>
      <w:numFmt w:val="decimal"/>
      <w:lvlText w:val="%1.%2"/>
      <w:lvlJc w:val="left"/>
      <w:pPr>
        <w:ind w:left="899" w:hanging="616"/>
      </w:pPr>
      <w:rPr>
        <w:rFonts w:hint="default"/>
        <w:lang w:val="pt-PT" w:eastAsia="en-US" w:bidi="ar-SA"/>
      </w:rPr>
    </w:lvl>
    <w:lvl w:ilvl="2">
      <w:start w:val="1"/>
      <w:numFmt w:val="decimal"/>
      <w:lvlText w:val="%1.%2.%3."/>
      <w:lvlJc w:val="left"/>
      <w:pPr>
        <w:ind w:left="899" w:hanging="616"/>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521" w:hanging="616"/>
      </w:pPr>
      <w:rPr>
        <w:rFonts w:hint="default"/>
        <w:lang w:val="pt-PT" w:eastAsia="en-US" w:bidi="ar-SA"/>
      </w:rPr>
    </w:lvl>
    <w:lvl w:ilvl="4">
      <w:numFmt w:val="bullet"/>
      <w:lvlText w:val="•"/>
      <w:lvlJc w:val="left"/>
      <w:pPr>
        <w:ind w:left="4395" w:hanging="616"/>
      </w:pPr>
      <w:rPr>
        <w:rFonts w:hint="default"/>
        <w:lang w:val="pt-PT" w:eastAsia="en-US" w:bidi="ar-SA"/>
      </w:rPr>
    </w:lvl>
    <w:lvl w:ilvl="5">
      <w:numFmt w:val="bullet"/>
      <w:lvlText w:val="•"/>
      <w:lvlJc w:val="left"/>
      <w:pPr>
        <w:ind w:left="5269" w:hanging="616"/>
      </w:pPr>
      <w:rPr>
        <w:rFonts w:hint="default"/>
        <w:lang w:val="pt-PT" w:eastAsia="en-US" w:bidi="ar-SA"/>
      </w:rPr>
    </w:lvl>
    <w:lvl w:ilvl="6">
      <w:numFmt w:val="bullet"/>
      <w:lvlText w:val="•"/>
      <w:lvlJc w:val="left"/>
      <w:pPr>
        <w:ind w:left="6143" w:hanging="616"/>
      </w:pPr>
      <w:rPr>
        <w:rFonts w:hint="default"/>
        <w:lang w:val="pt-PT" w:eastAsia="en-US" w:bidi="ar-SA"/>
      </w:rPr>
    </w:lvl>
    <w:lvl w:ilvl="7">
      <w:numFmt w:val="bullet"/>
      <w:lvlText w:val="•"/>
      <w:lvlJc w:val="left"/>
      <w:pPr>
        <w:ind w:left="7017" w:hanging="616"/>
      </w:pPr>
      <w:rPr>
        <w:rFonts w:hint="default"/>
        <w:lang w:val="pt-PT" w:eastAsia="en-US" w:bidi="ar-SA"/>
      </w:rPr>
    </w:lvl>
    <w:lvl w:ilvl="8">
      <w:numFmt w:val="bullet"/>
      <w:lvlText w:val="•"/>
      <w:lvlJc w:val="left"/>
      <w:pPr>
        <w:ind w:left="7891" w:hanging="616"/>
      </w:pPr>
      <w:rPr>
        <w:rFonts w:hint="default"/>
        <w:lang w:val="pt-PT" w:eastAsia="en-US" w:bidi="ar-SA"/>
      </w:rPr>
    </w:lvl>
  </w:abstractNum>
  <w:abstractNum w:abstractNumId="16" w15:restartNumberingAfterBreak="0">
    <w:nsid w:val="50B60B54"/>
    <w:multiLevelType w:val="multilevel"/>
    <w:tmpl w:val="892CCBF4"/>
    <w:lvl w:ilvl="0">
      <w:start w:val="13"/>
      <w:numFmt w:val="decimal"/>
      <w:lvlText w:val="%1"/>
      <w:lvlJc w:val="left"/>
      <w:pPr>
        <w:ind w:left="284" w:hanging="989"/>
      </w:pPr>
      <w:rPr>
        <w:rFonts w:hint="default"/>
        <w:lang w:val="pt-PT" w:eastAsia="en-US" w:bidi="ar-SA"/>
      </w:rPr>
    </w:lvl>
    <w:lvl w:ilvl="1">
      <w:start w:val="1"/>
      <w:numFmt w:val="decimal"/>
      <w:lvlText w:val="%1.%2"/>
      <w:lvlJc w:val="left"/>
      <w:pPr>
        <w:ind w:left="284" w:hanging="989"/>
      </w:pPr>
      <w:rPr>
        <w:rFonts w:hint="default"/>
        <w:lang w:val="pt-PT" w:eastAsia="en-US" w:bidi="ar-SA"/>
      </w:rPr>
    </w:lvl>
    <w:lvl w:ilvl="2">
      <w:start w:val="1"/>
      <w:numFmt w:val="decimal"/>
      <w:lvlText w:val="%1.%2.%3"/>
      <w:lvlJc w:val="left"/>
      <w:pPr>
        <w:ind w:left="284" w:hanging="989"/>
      </w:pPr>
      <w:rPr>
        <w:rFonts w:hint="default"/>
        <w:lang w:val="pt-PT" w:eastAsia="en-US" w:bidi="ar-SA"/>
      </w:rPr>
    </w:lvl>
    <w:lvl w:ilvl="3">
      <w:start w:val="1"/>
      <w:numFmt w:val="decimal"/>
      <w:lvlText w:val="%1.%2.%3.%4."/>
      <w:lvlJc w:val="left"/>
      <w:pPr>
        <w:ind w:left="284" w:hanging="989"/>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4023" w:hanging="989"/>
      </w:pPr>
      <w:rPr>
        <w:rFonts w:hint="default"/>
        <w:lang w:val="pt-PT" w:eastAsia="en-US" w:bidi="ar-SA"/>
      </w:rPr>
    </w:lvl>
    <w:lvl w:ilvl="5">
      <w:numFmt w:val="bullet"/>
      <w:lvlText w:val="•"/>
      <w:lvlJc w:val="left"/>
      <w:pPr>
        <w:ind w:left="4959" w:hanging="989"/>
      </w:pPr>
      <w:rPr>
        <w:rFonts w:hint="default"/>
        <w:lang w:val="pt-PT" w:eastAsia="en-US" w:bidi="ar-SA"/>
      </w:rPr>
    </w:lvl>
    <w:lvl w:ilvl="6">
      <w:numFmt w:val="bullet"/>
      <w:lvlText w:val="•"/>
      <w:lvlJc w:val="left"/>
      <w:pPr>
        <w:ind w:left="5895" w:hanging="989"/>
      </w:pPr>
      <w:rPr>
        <w:rFonts w:hint="default"/>
        <w:lang w:val="pt-PT" w:eastAsia="en-US" w:bidi="ar-SA"/>
      </w:rPr>
    </w:lvl>
    <w:lvl w:ilvl="7">
      <w:numFmt w:val="bullet"/>
      <w:lvlText w:val="•"/>
      <w:lvlJc w:val="left"/>
      <w:pPr>
        <w:ind w:left="6831" w:hanging="989"/>
      </w:pPr>
      <w:rPr>
        <w:rFonts w:hint="default"/>
        <w:lang w:val="pt-PT" w:eastAsia="en-US" w:bidi="ar-SA"/>
      </w:rPr>
    </w:lvl>
    <w:lvl w:ilvl="8">
      <w:numFmt w:val="bullet"/>
      <w:lvlText w:val="•"/>
      <w:lvlJc w:val="left"/>
      <w:pPr>
        <w:ind w:left="7767" w:hanging="989"/>
      </w:pPr>
      <w:rPr>
        <w:rFonts w:hint="default"/>
        <w:lang w:val="pt-PT" w:eastAsia="en-US" w:bidi="ar-SA"/>
      </w:rPr>
    </w:lvl>
  </w:abstractNum>
  <w:abstractNum w:abstractNumId="17" w15:restartNumberingAfterBreak="0">
    <w:nsid w:val="5F86562C"/>
    <w:multiLevelType w:val="multilevel"/>
    <w:tmpl w:val="D4F438E8"/>
    <w:lvl w:ilvl="0">
      <w:start w:val="13"/>
      <w:numFmt w:val="decimal"/>
      <w:lvlText w:val="%1"/>
      <w:lvlJc w:val="left"/>
      <w:pPr>
        <w:ind w:left="284" w:hanging="803"/>
      </w:pPr>
      <w:rPr>
        <w:rFonts w:hint="default"/>
        <w:lang w:val="pt-PT" w:eastAsia="en-US" w:bidi="ar-SA"/>
      </w:rPr>
    </w:lvl>
    <w:lvl w:ilvl="1">
      <w:start w:val="5"/>
      <w:numFmt w:val="decimal"/>
      <w:lvlText w:val="%1.%2"/>
      <w:lvlJc w:val="left"/>
      <w:pPr>
        <w:ind w:left="284" w:hanging="803"/>
      </w:pPr>
      <w:rPr>
        <w:rFonts w:hint="default"/>
        <w:lang w:val="pt-PT" w:eastAsia="en-US" w:bidi="ar-SA"/>
      </w:rPr>
    </w:lvl>
    <w:lvl w:ilvl="2">
      <w:start w:val="1"/>
      <w:numFmt w:val="decimal"/>
      <w:lvlText w:val="%1.%2.%3."/>
      <w:lvlJc w:val="left"/>
      <w:pPr>
        <w:ind w:left="284" w:hanging="803"/>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803"/>
      </w:pPr>
      <w:rPr>
        <w:rFonts w:hint="default"/>
        <w:lang w:val="pt-PT" w:eastAsia="en-US" w:bidi="ar-SA"/>
      </w:rPr>
    </w:lvl>
    <w:lvl w:ilvl="4">
      <w:numFmt w:val="bullet"/>
      <w:lvlText w:val="•"/>
      <w:lvlJc w:val="left"/>
      <w:pPr>
        <w:ind w:left="4023" w:hanging="803"/>
      </w:pPr>
      <w:rPr>
        <w:rFonts w:hint="default"/>
        <w:lang w:val="pt-PT" w:eastAsia="en-US" w:bidi="ar-SA"/>
      </w:rPr>
    </w:lvl>
    <w:lvl w:ilvl="5">
      <w:numFmt w:val="bullet"/>
      <w:lvlText w:val="•"/>
      <w:lvlJc w:val="left"/>
      <w:pPr>
        <w:ind w:left="4959" w:hanging="803"/>
      </w:pPr>
      <w:rPr>
        <w:rFonts w:hint="default"/>
        <w:lang w:val="pt-PT" w:eastAsia="en-US" w:bidi="ar-SA"/>
      </w:rPr>
    </w:lvl>
    <w:lvl w:ilvl="6">
      <w:numFmt w:val="bullet"/>
      <w:lvlText w:val="•"/>
      <w:lvlJc w:val="left"/>
      <w:pPr>
        <w:ind w:left="5895" w:hanging="803"/>
      </w:pPr>
      <w:rPr>
        <w:rFonts w:hint="default"/>
        <w:lang w:val="pt-PT" w:eastAsia="en-US" w:bidi="ar-SA"/>
      </w:rPr>
    </w:lvl>
    <w:lvl w:ilvl="7">
      <w:numFmt w:val="bullet"/>
      <w:lvlText w:val="•"/>
      <w:lvlJc w:val="left"/>
      <w:pPr>
        <w:ind w:left="6831" w:hanging="803"/>
      </w:pPr>
      <w:rPr>
        <w:rFonts w:hint="default"/>
        <w:lang w:val="pt-PT" w:eastAsia="en-US" w:bidi="ar-SA"/>
      </w:rPr>
    </w:lvl>
    <w:lvl w:ilvl="8">
      <w:numFmt w:val="bullet"/>
      <w:lvlText w:val="•"/>
      <w:lvlJc w:val="left"/>
      <w:pPr>
        <w:ind w:left="7767" w:hanging="803"/>
      </w:pPr>
      <w:rPr>
        <w:rFonts w:hint="default"/>
        <w:lang w:val="pt-PT" w:eastAsia="en-US" w:bidi="ar-SA"/>
      </w:rPr>
    </w:lvl>
  </w:abstractNum>
  <w:abstractNum w:abstractNumId="18" w15:restartNumberingAfterBreak="0">
    <w:nsid w:val="711A3BBF"/>
    <w:multiLevelType w:val="hybridMultilevel"/>
    <w:tmpl w:val="B606AB44"/>
    <w:lvl w:ilvl="0" w:tplc="F628FB6E">
      <w:start w:val="1"/>
      <w:numFmt w:val="lowerLetter"/>
      <w:lvlText w:val="%1)"/>
      <w:lvlJc w:val="left"/>
      <w:pPr>
        <w:ind w:left="567" w:hanging="284"/>
      </w:pPr>
      <w:rPr>
        <w:rFonts w:ascii="Arial" w:eastAsia="Arial" w:hAnsi="Arial" w:cs="Arial" w:hint="default"/>
        <w:b w:val="0"/>
        <w:bCs w:val="0"/>
        <w:i/>
        <w:iCs/>
        <w:spacing w:val="-2"/>
        <w:w w:val="100"/>
        <w:sz w:val="22"/>
        <w:szCs w:val="22"/>
        <w:lang w:val="pt-PT" w:eastAsia="en-US" w:bidi="ar-SA"/>
      </w:rPr>
    </w:lvl>
    <w:lvl w:ilvl="1" w:tplc="51941A2C">
      <w:numFmt w:val="bullet"/>
      <w:lvlText w:val="•"/>
      <w:lvlJc w:val="left"/>
      <w:pPr>
        <w:ind w:left="1467" w:hanging="284"/>
      </w:pPr>
      <w:rPr>
        <w:rFonts w:hint="default"/>
        <w:lang w:val="pt-PT" w:eastAsia="en-US" w:bidi="ar-SA"/>
      </w:rPr>
    </w:lvl>
    <w:lvl w:ilvl="2" w:tplc="7436DF20">
      <w:numFmt w:val="bullet"/>
      <w:lvlText w:val="•"/>
      <w:lvlJc w:val="left"/>
      <w:pPr>
        <w:ind w:left="2375" w:hanging="284"/>
      </w:pPr>
      <w:rPr>
        <w:rFonts w:hint="default"/>
        <w:lang w:val="pt-PT" w:eastAsia="en-US" w:bidi="ar-SA"/>
      </w:rPr>
    </w:lvl>
    <w:lvl w:ilvl="3" w:tplc="4C862C8A">
      <w:numFmt w:val="bullet"/>
      <w:lvlText w:val="•"/>
      <w:lvlJc w:val="left"/>
      <w:pPr>
        <w:ind w:left="3283" w:hanging="284"/>
      </w:pPr>
      <w:rPr>
        <w:rFonts w:hint="default"/>
        <w:lang w:val="pt-PT" w:eastAsia="en-US" w:bidi="ar-SA"/>
      </w:rPr>
    </w:lvl>
    <w:lvl w:ilvl="4" w:tplc="0840F2C0">
      <w:numFmt w:val="bullet"/>
      <w:lvlText w:val="•"/>
      <w:lvlJc w:val="left"/>
      <w:pPr>
        <w:ind w:left="4191" w:hanging="284"/>
      </w:pPr>
      <w:rPr>
        <w:rFonts w:hint="default"/>
        <w:lang w:val="pt-PT" w:eastAsia="en-US" w:bidi="ar-SA"/>
      </w:rPr>
    </w:lvl>
    <w:lvl w:ilvl="5" w:tplc="70980520">
      <w:numFmt w:val="bullet"/>
      <w:lvlText w:val="•"/>
      <w:lvlJc w:val="left"/>
      <w:pPr>
        <w:ind w:left="5099" w:hanging="284"/>
      </w:pPr>
      <w:rPr>
        <w:rFonts w:hint="default"/>
        <w:lang w:val="pt-PT" w:eastAsia="en-US" w:bidi="ar-SA"/>
      </w:rPr>
    </w:lvl>
    <w:lvl w:ilvl="6" w:tplc="FDD2F210">
      <w:numFmt w:val="bullet"/>
      <w:lvlText w:val="•"/>
      <w:lvlJc w:val="left"/>
      <w:pPr>
        <w:ind w:left="6007" w:hanging="284"/>
      </w:pPr>
      <w:rPr>
        <w:rFonts w:hint="default"/>
        <w:lang w:val="pt-PT" w:eastAsia="en-US" w:bidi="ar-SA"/>
      </w:rPr>
    </w:lvl>
    <w:lvl w:ilvl="7" w:tplc="0144FF58">
      <w:numFmt w:val="bullet"/>
      <w:lvlText w:val="•"/>
      <w:lvlJc w:val="left"/>
      <w:pPr>
        <w:ind w:left="6915" w:hanging="284"/>
      </w:pPr>
      <w:rPr>
        <w:rFonts w:hint="default"/>
        <w:lang w:val="pt-PT" w:eastAsia="en-US" w:bidi="ar-SA"/>
      </w:rPr>
    </w:lvl>
    <w:lvl w:ilvl="8" w:tplc="7EBA0DFC">
      <w:numFmt w:val="bullet"/>
      <w:lvlText w:val="•"/>
      <w:lvlJc w:val="left"/>
      <w:pPr>
        <w:ind w:left="7823" w:hanging="284"/>
      </w:pPr>
      <w:rPr>
        <w:rFonts w:hint="default"/>
        <w:lang w:val="pt-PT" w:eastAsia="en-US" w:bidi="ar-SA"/>
      </w:rPr>
    </w:lvl>
  </w:abstractNum>
  <w:abstractNum w:abstractNumId="19" w15:restartNumberingAfterBreak="0">
    <w:nsid w:val="78D8577C"/>
    <w:multiLevelType w:val="hybridMultilevel"/>
    <w:tmpl w:val="F9942B5C"/>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0" w15:restartNumberingAfterBreak="0">
    <w:nsid w:val="7DFD293C"/>
    <w:multiLevelType w:val="multilevel"/>
    <w:tmpl w:val="7A20BA0C"/>
    <w:lvl w:ilvl="0">
      <w:start w:val="4"/>
      <w:numFmt w:val="decimal"/>
      <w:lvlText w:val="%1"/>
      <w:lvlJc w:val="left"/>
      <w:pPr>
        <w:ind w:left="284" w:hanging="653"/>
      </w:pPr>
      <w:rPr>
        <w:rFonts w:hint="default"/>
        <w:lang w:val="pt-PT" w:eastAsia="en-US" w:bidi="ar-SA"/>
      </w:rPr>
    </w:lvl>
    <w:lvl w:ilvl="1">
      <w:start w:val="5"/>
      <w:numFmt w:val="decimal"/>
      <w:lvlText w:val="%1.%2"/>
      <w:lvlJc w:val="left"/>
      <w:pPr>
        <w:ind w:left="284" w:hanging="653"/>
      </w:pPr>
      <w:rPr>
        <w:rFonts w:hint="default"/>
        <w:lang w:val="pt-PT" w:eastAsia="en-US" w:bidi="ar-SA"/>
      </w:rPr>
    </w:lvl>
    <w:lvl w:ilvl="2">
      <w:start w:val="1"/>
      <w:numFmt w:val="decimal"/>
      <w:lvlText w:val="%1.%2.%3."/>
      <w:lvlJc w:val="left"/>
      <w:pPr>
        <w:ind w:left="284" w:hanging="653"/>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653"/>
      </w:pPr>
      <w:rPr>
        <w:rFonts w:hint="default"/>
        <w:lang w:val="pt-PT" w:eastAsia="en-US" w:bidi="ar-SA"/>
      </w:rPr>
    </w:lvl>
    <w:lvl w:ilvl="4">
      <w:numFmt w:val="bullet"/>
      <w:lvlText w:val="•"/>
      <w:lvlJc w:val="left"/>
      <w:pPr>
        <w:ind w:left="4023" w:hanging="653"/>
      </w:pPr>
      <w:rPr>
        <w:rFonts w:hint="default"/>
        <w:lang w:val="pt-PT" w:eastAsia="en-US" w:bidi="ar-SA"/>
      </w:rPr>
    </w:lvl>
    <w:lvl w:ilvl="5">
      <w:numFmt w:val="bullet"/>
      <w:lvlText w:val="•"/>
      <w:lvlJc w:val="left"/>
      <w:pPr>
        <w:ind w:left="4959" w:hanging="653"/>
      </w:pPr>
      <w:rPr>
        <w:rFonts w:hint="default"/>
        <w:lang w:val="pt-PT" w:eastAsia="en-US" w:bidi="ar-SA"/>
      </w:rPr>
    </w:lvl>
    <w:lvl w:ilvl="6">
      <w:numFmt w:val="bullet"/>
      <w:lvlText w:val="•"/>
      <w:lvlJc w:val="left"/>
      <w:pPr>
        <w:ind w:left="5895" w:hanging="653"/>
      </w:pPr>
      <w:rPr>
        <w:rFonts w:hint="default"/>
        <w:lang w:val="pt-PT" w:eastAsia="en-US" w:bidi="ar-SA"/>
      </w:rPr>
    </w:lvl>
    <w:lvl w:ilvl="7">
      <w:numFmt w:val="bullet"/>
      <w:lvlText w:val="•"/>
      <w:lvlJc w:val="left"/>
      <w:pPr>
        <w:ind w:left="6831" w:hanging="653"/>
      </w:pPr>
      <w:rPr>
        <w:rFonts w:hint="default"/>
        <w:lang w:val="pt-PT" w:eastAsia="en-US" w:bidi="ar-SA"/>
      </w:rPr>
    </w:lvl>
    <w:lvl w:ilvl="8">
      <w:numFmt w:val="bullet"/>
      <w:lvlText w:val="•"/>
      <w:lvlJc w:val="left"/>
      <w:pPr>
        <w:ind w:left="7767" w:hanging="653"/>
      </w:pPr>
      <w:rPr>
        <w:rFonts w:hint="default"/>
        <w:lang w:val="pt-PT" w:eastAsia="en-US" w:bidi="ar-SA"/>
      </w:rPr>
    </w:lvl>
  </w:abstractNum>
  <w:num w:numId="1" w16cid:durableId="896892814">
    <w:abstractNumId w:val="10"/>
  </w:num>
  <w:num w:numId="2" w16cid:durableId="1460874957">
    <w:abstractNumId w:val="18"/>
  </w:num>
  <w:num w:numId="3" w16cid:durableId="1264679699">
    <w:abstractNumId w:val="17"/>
  </w:num>
  <w:num w:numId="4" w16cid:durableId="1301417087">
    <w:abstractNumId w:val="16"/>
  </w:num>
  <w:num w:numId="5" w16cid:durableId="1515461782">
    <w:abstractNumId w:val="15"/>
  </w:num>
  <w:num w:numId="6" w16cid:durableId="1946305174">
    <w:abstractNumId w:val="8"/>
  </w:num>
  <w:num w:numId="7" w16cid:durableId="2144033560">
    <w:abstractNumId w:val="13"/>
  </w:num>
  <w:num w:numId="8" w16cid:durableId="1674724988">
    <w:abstractNumId w:val="7"/>
  </w:num>
  <w:num w:numId="9" w16cid:durableId="1802570747">
    <w:abstractNumId w:val="1"/>
  </w:num>
  <w:num w:numId="10" w16cid:durableId="1301303467">
    <w:abstractNumId w:val="20"/>
  </w:num>
  <w:num w:numId="11" w16cid:durableId="492183582">
    <w:abstractNumId w:val="4"/>
  </w:num>
  <w:num w:numId="12" w16cid:durableId="905996784">
    <w:abstractNumId w:val="14"/>
  </w:num>
  <w:num w:numId="13" w16cid:durableId="343824715">
    <w:abstractNumId w:val="12"/>
  </w:num>
  <w:num w:numId="14" w16cid:durableId="2118287358">
    <w:abstractNumId w:val="6"/>
  </w:num>
  <w:num w:numId="15" w16cid:durableId="495341104">
    <w:abstractNumId w:val="5"/>
  </w:num>
  <w:num w:numId="16" w16cid:durableId="1555432214">
    <w:abstractNumId w:val="2"/>
  </w:num>
  <w:num w:numId="17" w16cid:durableId="282006704">
    <w:abstractNumId w:val="11"/>
  </w:num>
  <w:num w:numId="18" w16cid:durableId="1975409462">
    <w:abstractNumId w:val="19"/>
  </w:num>
  <w:num w:numId="19" w16cid:durableId="1118450614">
    <w:abstractNumId w:val="0"/>
  </w:num>
  <w:num w:numId="20" w16cid:durableId="646974194">
    <w:abstractNumId w:val="3"/>
  </w:num>
  <w:num w:numId="21" w16cid:durableId="25448426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6A"/>
    <w:rsid w:val="000941DD"/>
    <w:rsid w:val="000E5105"/>
    <w:rsid w:val="000F4BCD"/>
    <w:rsid w:val="0014268E"/>
    <w:rsid w:val="001542E5"/>
    <w:rsid w:val="00173921"/>
    <w:rsid w:val="00193C9E"/>
    <w:rsid w:val="001B6517"/>
    <w:rsid w:val="00222FEC"/>
    <w:rsid w:val="0028141E"/>
    <w:rsid w:val="002A514B"/>
    <w:rsid w:val="002D2F57"/>
    <w:rsid w:val="002E0D2C"/>
    <w:rsid w:val="003127A6"/>
    <w:rsid w:val="00327DAD"/>
    <w:rsid w:val="00354B23"/>
    <w:rsid w:val="00375B1D"/>
    <w:rsid w:val="003854CC"/>
    <w:rsid w:val="003914E9"/>
    <w:rsid w:val="003F1E8D"/>
    <w:rsid w:val="0040341A"/>
    <w:rsid w:val="004115A7"/>
    <w:rsid w:val="004445F8"/>
    <w:rsid w:val="00475575"/>
    <w:rsid w:val="004A2820"/>
    <w:rsid w:val="004D0D08"/>
    <w:rsid w:val="004E7AEA"/>
    <w:rsid w:val="00510CB0"/>
    <w:rsid w:val="00565418"/>
    <w:rsid w:val="00595B22"/>
    <w:rsid w:val="005B0919"/>
    <w:rsid w:val="005D08B1"/>
    <w:rsid w:val="005F7220"/>
    <w:rsid w:val="00606FDA"/>
    <w:rsid w:val="00636C92"/>
    <w:rsid w:val="00652596"/>
    <w:rsid w:val="0068306F"/>
    <w:rsid w:val="00714646"/>
    <w:rsid w:val="007257C1"/>
    <w:rsid w:val="00727D38"/>
    <w:rsid w:val="007516D7"/>
    <w:rsid w:val="00776158"/>
    <w:rsid w:val="00797F63"/>
    <w:rsid w:val="007E0AF9"/>
    <w:rsid w:val="007F79AC"/>
    <w:rsid w:val="00871D15"/>
    <w:rsid w:val="008D223E"/>
    <w:rsid w:val="008E555E"/>
    <w:rsid w:val="00902A98"/>
    <w:rsid w:val="00957772"/>
    <w:rsid w:val="00A60DA8"/>
    <w:rsid w:val="00AA09B9"/>
    <w:rsid w:val="00AA5DD9"/>
    <w:rsid w:val="00AA7ECE"/>
    <w:rsid w:val="00AB5AD9"/>
    <w:rsid w:val="00AC3D77"/>
    <w:rsid w:val="00AC5B0C"/>
    <w:rsid w:val="00B0484D"/>
    <w:rsid w:val="00B06CA1"/>
    <w:rsid w:val="00B11B6D"/>
    <w:rsid w:val="00B2754C"/>
    <w:rsid w:val="00B41B56"/>
    <w:rsid w:val="00B65045"/>
    <w:rsid w:val="00B831C3"/>
    <w:rsid w:val="00BB479F"/>
    <w:rsid w:val="00BC20BF"/>
    <w:rsid w:val="00BC4DE2"/>
    <w:rsid w:val="00BC7F16"/>
    <w:rsid w:val="00BE10E1"/>
    <w:rsid w:val="00BF3705"/>
    <w:rsid w:val="00BF76EE"/>
    <w:rsid w:val="00C50476"/>
    <w:rsid w:val="00C54570"/>
    <w:rsid w:val="00C6394C"/>
    <w:rsid w:val="00CC08E1"/>
    <w:rsid w:val="00CC0C51"/>
    <w:rsid w:val="00CF3627"/>
    <w:rsid w:val="00D00078"/>
    <w:rsid w:val="00D019C2"/>
    <w:rsid w:val="00D90BED"/>
    <w:rsid w:val="00D9510F"/>
    <w:rsid w:val="00DC1C88"/>
    <w:rsid w:val="00DE735C"/>
    <w:rsid w:val="00E131D5"/>
    <w:rsid w:val="00E60E75"/>
    <w:rsid w:val="00E65098"/>
    <w:rsid w:val="00EA25B1"/>
    <w:rsid w:val="00EB1B6A"/>
    <w:rsid w:val="00F06AC5"/>
    <w:rsid w:val="00F176F8"/>
    <w:rsid w:val="00F276AD"/>
    <w:rsid w:val="00F36805"/>
    <w:rsid w:val="00F515CC"/>
    <w:rsid w:val="00F7059C"/>
    <w:rsid w:val="00FB06C6"/>
    <w:rsid w:val="00FB6CF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D42764"/>
  <w15:docId w15:val="{F7B40110-BD1E-40EB-8CC6-3BF0171F6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lang w:val="pt-PT"/>
    </w:rPr>
  </w:style>
  <w:style w:type="paragraph" w:styleId="Ttulo1">
    <w:name w:val="heading 1"/>
    <w:basedOn w:val="Normal"/>
    <w:uiPriority w:val="1"/>
    <w:qFormat/>
    <w:pPr>
      <w:ind w:left="21"/>
      <w:outlineLvl w:val="0"/>
    </w:pPr>
    <w:rPr>
      <w:rFonts w:ascii="Arial" w:eastAsia="Arial" w:hAnsi="Arial" w:cs="Arial"/>
      <w:b/>
      <w:bCs/>
    </w:rPr>
  </w:style>
  <w:style w:type="paragraph" w:styleId="Ttulo2">
    <w:name w:val="heading 2"/>
    <w:basedOn w:val="Normal"/>
    <w:link w:val="Ttulo2Char"/>
    <w:uiPriority w:val="1"/>
    <w:qFormat/>
    <w:pPr>
      <w:ind w:left="712" w:hanging="428"/>
      <w:outlineLvl w:val="1"/>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284"/>
    </w:pPr>
  </w:style>
  <w:style w:type="paragraph" w:styleId="PargrafodaLista">
    <w:name w:val="List Paragraph"/>
    <w:basedOn w:val="Normal"/>
    <w:uiPriority w:val="1"/>
    <w:qFormat/>
    <w:pPr>
      <w:ind w:left="284"/>
      <w:jc w:val="both"/>
    </w:pPr>
  </w:style>
  <w:style w:type="paragraph" w:customStyle="1" w:styleId="TableParagraph">
    <w:name w:val="Table Paragraph"/>
    <w:basedOn w:val="Normal"/>
    <w:uiPriority w:val="1"/>
    <w:qFormat/>
  </w:style>
  <w:style w:type="character" w:styleId="Forte">
    <w:name w:val="Strong"/>
    <w:basedOn w:val="Fontepargpadro"/>
    <w:uiPriority w:val="22"/>
    <w:qFormat/>
    <w:rsid w:val="00714646"/>
    <w:rPr>
      <w:b/>
      <w:bCs/>
    </w:rPr>
  </w:style>
  <w:style w:type="paragraph" w:customStyle="1" w:styleId="Default">
    <w:name w:val="Default"/>
    <w:rsid w:val="002E0D2C"/>
    <w:pPr>
      <w:widowControl/>
      <w:adjustRightInd w:val="0"/>
    </w:pPr>
    <w:rPr>
      <w:rFonts w:ascii="Arial" w:hAnsi="Arial" w:cs="Arial"/>
      <w:color w:val="000000"/>
      <w:sz w:val="24"/>
      <w:szCs w:val="24"/>
      <w:lang w:val="pt-BR"/>
    </w:rPr>
  </w:style>
  <w:style w:type="character" w:customStyle="1" w:styleId="Ttulo2Char">
    <w:name w:val="Título 2 Char"/>
    <w:basedOn w:val="Fontepargpadro"/>
    <w:link w:val="Ttulo2"/>
    <w:uiPriority w:val="1"/>
    <w:rsid w:val="00BF76EE"/>
    <w:rPr>
      <w:rFonts w:ascii="Arial" w:eastAsia="Arial" w:hAnsi="Arial" w:cs="Arial"/>
      <w:b/>
      <w:bCs/>
      <w:lang w:val="pt-PT"/>
    </w:rPr>
  </w:style>
  <w:style w:type="paragraph" w:styleId="Cabealho">
    <w:name w:val="header"/>
    <w:basedOn w:val="Normal"/>
    <w:link w:val="CabealhoChar"/>
    <w:uiPriority w:val="99"/>
    <w:unhideWhenUsed/>
    <w:rsid w:val="00510CB0"/>
    <w:pPr>
      <w:tabs>
        <w:tab w:val="center" w:pos="4252"/>
        <w:tab w:val="right" w:pos="8504"/>
      </w:tabs>
    </w:pPr>
  </w:style>
  <w:style w:type="character" w:customStyle="1" w:styleId="CabealhoChar">
    <w:name w:val="Cabeçalho Char"/>
    <w:basedOn w:val="Fontepargpadro"/>
    <w:link w:val="Cabealho"/>
    <w:uiPriority w:val="99"/>
    <w:rsid w:val="00510CB0"/>
    <w:rPr>
      <w:rFonts w:ascii="Arial MT" w:eastAsia="Arial MT" w:hAnsi="Arial MT" w:cs="Arial MT"/>
      <w:lang w:val="pt-PT"/>
    </w:rPr>
  </w:style>
  <w:style w:type="paragraph" w:styleId="Rodap">
    <w:name w:val="footer"/>
    <w:basedOn w:val="Normal"/>
    <w:link w:val="RodapChar"/>
    <w:uiPriority w:val="99"/>
    <w:unhideWhenUsed/>
    <w:rsid w:val="00510CB0"/>
    <w:pPr>
      <w:tabs>
        <w:tab w:val="center" w:pos="4252"/>
        <w:tab w:val="right" w:pos="8504"/>
      </w:tabs>
    </w:pPr>
  </w:style>
  <w:style w:type="character" w:customStyle="1" w:styleId="RodapChar">
    <w:name w:val="Rodapé Char"/>
    <w:basedOn w:val="Fontepargpadro"/>
    <w:link w:val="Rodap"/>
    <w:uiPriority w:val="99"/>
    <w:rsid w:val="00510CB0"/>
    <w:rPr>
      <w:rFonts w:ascii="Arial MT" w:eastAsia="Arial MT" w:hAnsi="Arial MT" w:cs="Arial MT"/>
      <w:lang w:val="pt-PT"/>
    </w:rPr>
  </w:style>
  <w:style w:type="character" w:styleId="Hyperlink">
    <w:name w:val="Hyperlink"/>
    <w:basedOn w:val="Fontepargpadro"/>
    <w:uiPriority w:val="99"/>
    <w:unhideWhenUsed/>
    <w:rsid w:val="00FB6CF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7699883">
      <w:bodyDiv w:val="1"/>
      <w:marLeft w:val="0"/>
      <w:marRight w:val="0"/>
      <w:marTop w:val="0"/>
      <w:marBottom w:val="0"/>
      <w:divBdr>
        <w:top w:val="none" w:sz="0" w:space="0" w:color="auto"/>
        <w:left w:val="none" w:sz="0" w:space="0" w:color="auto"/>
        <w:bottom w:val="none" w:sz="0" w:space="0" w:color="auto"/>
        <w:right w:val="none" w:sz="0" w:space="0" w:color="auto"/>
      </w:divBdr>
      <w:divsChild>
        <w:div w:id="2141799511">
          <w:marLeft w:val="0"/>
          <w:marRight w:val="0"/>
          <w:marTop w:val="0"/>
          <w:marBottom w:val="0"/>
          <w:divBdr>
            <w:top w:val="none" w:sz="0" w:space="0" w:color="auto"/>
            <w:left w:val="none" w:sz="0" w:space="0" w:color="auto"/>
            <w:bottom w:val="none" w:sz="0" w:space="0" w:color="auto"/>
            <w:right w:val="none" w:sz="0" w:space="0" w:color="auto"/>
          </w:divBdr>
          <w:divsChild>
            <w:div w:id="2092197034">
              <w:marLeft w:val="0"/>
              <w:marRight w:val="0"/>
              <w:marTop w:val="0"/>
              <w:marBottom w:val="0"/>
              <w:divBdr>
                <w:top w:val="none" w:sz="0" w:space="0" w:color="auto"/>
                <w:left w:val="none" w:sz="0" w:space="0" w:color="auto"/>
                <w:bottom w:val="none" w:sz="0" w:space="0" w:color="auto"/>
                <w:right w:val="none" w:sz="0" w:space="0" w:color="auto"/>
              </w:divBdr>
              <w:divsChild>
                <w:div w:id="475993283">
                  <w:marLeft w:val="0"/>
                  <w:marRight w:val="0"/>
                  <w:marTop w:val="0"/>
                  <w:marBottom w:val="0"/>
                  <w:divBdr>
                    <w:top w:val="none" w:sz="0" w:space="0" w:color="auto"/>
                    <w:left w:val="none" w:sz="0" w:space="0" w:color="auto"/>
                    <w:bottom w:val="none" w:sz="0" w:space="0" w:color="auto"/>
                    <w:right w:val="none" w:sz="0" w:space="0" w:color="auto"/>
                  </w:divBdr>
                  <w:divsChild>
                    <w:div w:id="1377973479">
                      <w:marLeft w:val="0"/>
                      <w:marRight w:val="0"/>
                      <w:marTop w:val="0"/>
                      <w:marBottom w:val="0"/>
                      <w:divBdr>
                        <w:top w:val="none" w:sz="0" w:space="0" w:color="auto"/>
                        <w:left w:val="none" w:sz="0" w:space="0" w:color="auto"/>
                        <w:bottom w:val="none" w:sz="0" w:space="0" w:color="auto"/>
                        <w:right w:val="none" w:sz="0" w:space="0" w:color="auto"/>
                      </w:divBdr>
                      <w:divsChild>
                        <w:div w:id="172377949">
                          <w:marLeft w:val="0"/>
                          <w:marRight w:val="0"/>
                          <w:marTop w:val="0"/>
                          <w:marBottom w:val="0"/>
                          <w:divBdr>
                            <w:top w:val="none" w:sz="0" w:space="0" w:color="auto"/>
                            <w:left w:val="none" w:sz="0" w:space="0" w:color="auto"/>
                            <w:bottom w:val="none" w:sz="0" w:space="0" w:color="auto"/>
                            <w:right w:val="none" w:sz="0" w:space="0" w:color="auto"/>
                          </w:divBdr>
                          <w:divsChild>
                            <w:div w:id="1670018547">
                              <w:marLeft w:val="0"/>
                              <w:marRight w:val="0"/>
                              <w:marTop w:val="0"/>
                              <w:marBottom w:val="0"/>
                              <w:divBdr>
                                <w:top w:val="none" w:sz="0" w:space="0" w:color="auto"/>
                                <w:left w:val="none" w:sz="0" w:space="0" w:color="auto"/>
                                <w:bottom w:val="none" w:sz="0" w:space="0" w:color="auto"/>
                                <w:right w:val="none" w:sz="0" w:space="0" w:color="auto"/>
                              </w:divBdr>
                              <w:divsChild>
                                <w:div w:id="144881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9615348">
      <w:bodyDiv w:val="1"/>
      <w:marLeft w:val="0"/>
      <w:marRight w:val="0"/>
      <w:marTop w:val="0"/>
      <w:marBottom w:val="0"/>
      <w:divBdr>
        <w:top w:val="none" w:sz="0" w:space="0" w:color="auto"/>
        <w:left w:val="none" w:sz="0" w:space="0" w:color="auto"/>
        <w:bottom w:val="none" w:sz="0" w:space="0" w:color="auto"/>
        <w:right w:val="none" w:sz="0" w:space="0" w:color="auto"/>
      </w:divBdr>
      <w:divsChild>
        <w:div w:id="280262009">
          <w:marLeft w:val="0"/>
          <w:marRight w:val="0"/>
          <w:marTop w:val="0"/>
          <w:marBottom w:val="0"/>
          <w:divBdr>
            <w:top w:val="none" w:sz="0" w:space="0" w:color="auto"/>
            <w:left w:val="none" w:sz="0" w:space="0" w:color="auto"/>
            <w:bottom w:val="none" w:sz="0" w:space="0" w:color="auto"/>
            <w:right w:val="none" w:sz="0" w:space="0" w:color="auto"/>
          </w:divBdr>
          <w:divsChild>
            <w:div w:id="688063989">
              <w:marLeft w:val="0"/>
              <w:marRight w:val="0"/>
              <w:marTop w:val="0"/>
              <w:marBottom w:val="0"/>
              <w:divBdr>
                <w:top w:val="none" w:sz="0" w:space="0" w:color="auto"/>
                <w:left w:val="none" w:sz="0" w:space="0" w:color="auto"/>
                <w:bottom w:val="none" w:sz="0" w:space="0" w:color="auto"/>
                <w:right w:val="none" w:sz="0" w:space="0" w:color="auto"/>
              </w:divBdr>
              <w:divsChild>
                <w:div w:id="1572539500">
                  <w:marLeft w:val="0"/>
                  <w:marRight w:val="0"/>
                  <w:marTop w:val="0"/>
                  <w:marBottom w:val="0"/>
                  <w:divBdr>
                    <w:top w:val="none" w:sz="0" w:space="0" w:color="auto"/>
                    <w:left w:val="none" w:sz="0" w:space="0" w:color="auto"/>
                    <w:bottom w:val="none" w:sz="0" w:space="0" w:color="auto"/>
                    <w:right w:val="none" w:sz="0" w:space="0" w:color="auto"/>
                  </w:divBdr>
                  <w:divsChild>
                    <w:div w:id="1529368687">
                      <w:marLeft w:val="0"/>
                      <w:marRight w:val="0"/>
                      <w:marTop w:val="0"/>
                      <w:marBottom w:val="0"/>
                      <w:divBdr>
                        <w:top w:val="none" w:sz="0" w:space="0" w:color="auto"/>
                        <w:left w:val="none" w:sz="0" w:space="0" w:color="auto"/>
                        <w:bottom w:val="none" w:sz="0" w:space="0" w:color="auto"/>
                        <w:right w:val="none" w:sz="0" w:space="0" w:color="auto"/>
                      </w:divBdr>
                      <w:divsChild>
                        <w:div w:id="2033797598">
                          <w:marLeft w:val="0"/>
                          <w:marRight w:val="0"/>
                          <w:marTop w:val="0"/>
                          <w:marBottom w:val="0"/>
                          <w:divBdr>
                            <w:top w:val="none" w:sz="0" w:space="0" w:color="auto"/>
                            <w:left w:val="none" w:sz="0" w:space="0" w:color="auto"/>
                            <w:bottom w:val="none" w:sz="0" w:space="0" w:color="auto"/>
                            <w:right w:val="none" w:sz="0" w:space="0" w:color="auto"/>
                          </w:divBdr>
                          <w:divsChild>
                            <w:div w:id="2024893334">
                              <w:marLeft w:val="0"/>
                              <w:marRight w:val="0"/>
                              <w:marTop w:val="0"/>
                              <w:marBottom w:val="0"/>
                              <w:divBdr>
                                <w:top w:val="none" w:sz="0" w:space="0" w:color="auto"/>
                                <w:left w:val="none" w:sz="0" w:space="0" w:color="auto"/>
                                <w:bottom w:val="none" w:sz="0" w:space="0" w:color="auto"/>
                                <w:right w:val="none" w:sz="0" w:space="0" w:color="auto"/>
                              </w:divBdr>
                              <w:divsChild>
                                <w:div w:id="178415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6297877">
      <w:bodyDiv w:val="1"/>
      <w:marLeft w:val="0"/>
      <w:marRight w:val="0"/>
      <w:marTop w:val="0"/>
      <w:marBottom w:val="0"/>
      <w:divBdr>
        <w:top w:val="none" w:sz="0" w:space="0" w:color="auto"/>
        <w:left w:val="none" w:sz="0" w:space="0" w:color="auto"/>
        <w:bottom w:val="none" w:sz="0" w:space="0" w:color="auto"/>
        <w:right w:val="none" w:sz="0" w:space="0" w:color="auto"/>
      </w:divBdr>
      <w:divsChild>
        <w:div w:id="2094089307">
          <w:marLeft w:val="0"/>
          <w:marRight w:val="0"/>
          <w:marTop w:val="0"/>
          <w:marBottom w:val="0"/>
          <w:divBdr>
            <w:top w:val="none" w:sz="0" w:space="0" w:color="auto"/>
            <w:left w:val="none" w:sz="0" w:space="0" w:color="auto"/>
            <w:bottom w:val="none" w:sz="0" w:space="0" w:color="auto"/>
            <w:right w:val="none" w:sz="0" w:space="0" w:color="auto"/>
          </w:divBdr>
          <w:divsChild>
            <w:div w:id="194663793">
              <w:marLeft w:val="0"/>
              <w:marRight w:val="0"/>
              <w:marTop w:val="0"/>
              <w:marBottom w:val="0"/>
              <w:divBdr>
                <w:top w:val="none" w:sz="0" w:space="0" w:color="auto"/>
                <w:left w:val="none" w:sz="0" w:space="0" w:color="auto"/>
                <w:bottom w:val="none" w:sz="0" w:space="0" w:color="auto"/>
                <w:right w:val="none" w:sz="0" w:space="0" w:color="auto"/>
              </w:divBdr>
              <w:divsChild>
                <w:div w:id="253562831">
                  <w:marLeft w:val="0"/>
                  <w:marRight w:val="0"/>
                  <w:marTop w:val="0"/>
                  <w:marBottom w:val="0"/>
                  <w:divBdr>
                    <w:top w:val="none" w:sz="0" w:space="0" w:color="auto"/>
                    <w:left w:val="none" w:sz="0" w:space="0" w:color="auto"/>
                    <w:bottom w:val="none" w:sz="0" w:space="0" w:color="auto"/>
                    <w:right w:val="none" w:sz="0" w:space="0" w:color="auto"/>
                  </w:divBdr>
                  <w:divsChild>
                    <w:div w:id="2005237345">
                      <w:marLeft w:val="0"/>
                      <w:marRight w:val="0"/>
                      <w:marTop w:val="0"/>
                      <w:marBottom w:val="0"/>
                      <w:divBdr>
                        <w:top w:val="none" w:sz="0" w:space="0" w:color="auto"/>
                        <w:left w:val="none" w:sz="0" w:space="0" w:color="auto"/>
                        <w:bottom w:val="none" w:sz="0" w:space="0" w:color="auto"/>
                        <w:right w:val="none" w:sz="0" w:space="0" w:color="auto"/>
                      </w:divBdr>
                      <w:divsChild>
                        <w:div w:id="479732928">
                          <w:marLeft w:val="0"/>
                          <w:marRight w:val="0"/>
                          <w:marTop w:val="0"/>
                          <w:marBottom w:val="0"/>
                          <w:divBdr>
                            <w:top w:val="none" w:sz="0" w:space="0" w:color="auto"/>
                            <w:left w:val="none" w:sz="0" w:space="0" w:color="auto"/>
                            <w:bottom w:val="none" w:sz="0" w:space="0" w:color="auto"/>
                            <w:right w:val="none" w:sz="0" w:space="0" w:color="auto"/>
                          </w:divBdr>
                          <w:divsChild>
                            <w:div w:id="733699202">
                              <w:marLeft w:val="0"/>
                              <w:marRight w:val="0"/>
                              <w:marTop w:val="0"/>
                              <w:marBottom w:val="0"/>
                              <w:divBdr>
                                <w:top w:val="none" w:sz="0" w:space="0" w:color="auto"/>
                                <w:left w:val="none" w:sz="0" w:space="0" w:color="auto"/>
                                <w:bottom w:val="none" w:sz="0" w:space="0" w:color="auto"/>
                                <w:right w:val="none" w:sz="0" w:space="0" w:color="auto"/>
                              </w:divBdr>
                              <w:divsChild>
                                <w:div w:id="6403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empresas-e-negocios/pt-br/empreendedo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br/trabalho-e-previdencia/pt-br/servicos/empregador/programa-de-alimentacao-do-trabalhador-pat/arquivos-legislacao/instrucoes-normativas/pat_in_971_2009.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9-2022/2021/decreto/d10880.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lanalto.gov.br/ccivil_03/leis/l5764.htm" TargetMode="External"/><Relationship Id="rId4" Type="http://schemas.openxmlformats.org/officeDocument/2006/relationships/settings" Target="settings.xml"/><Relationship Id="rId9" Type="http://schemas.openxmlformats.org/officeDocument/2006/relationships/hyperlink" Target="https://www.gov.br/economia/pt-br/assuntos/drei/legislacao/arquivos/legislacoes-federais/indrei772020.pdf"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C81C4-18CC-4753-9014-9C2888622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4739</Words>
  <Characters>25596</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Microsoft Word - DECRETO 102 -Altera-Dec-Procedimentos-Comuns-Licitação</vt:lpstr>
    </vt:vector>
  </TitlesOfParts>
  <Company/>
  <LinksUpToDate>false</LinksUpToDate>
  <CharactersWithSpaces>30275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DECRETO 102 -Altera-Dec-Procedimentos-Comuns-Licitação</dc:title>
  <dc:creator>Micro</dc:creator>
  <cp:lastModifiedBy>user</cp:lastModifiedBy>
  <cp:revision>24</cp:revision>
  <cp:lastPrinted>2026-09-14T16:24:00Z</cp:lastPrinted>
  <dcterms:created xsi:type="dcterms:W3CDTF">2026-09-02T10:45:00Z</dcterms:created>
  <dcterms:modified xsi:type="dcterms:W3CDTF">2026-09-14T16:24:00Z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2026-01-05T00:00:00Z</vt:filetime>
  </property>
  <property fmtid="{D5CDD505-2E9C-101B-9397-08002B2CF9AE}" pid="3" name="LastSaved">
    <vt:filetime>2026-01-05T00:00:00Z</vt:filetime>
  </property>
  <property fmtid="{D5CDD505-2E9C-101B-9397-08002B2CF9AE}" pid="4" name="Producer">
    <vt:lpwstr>Microsoft: Print To PDF</vt:lpwstr>
  </property>
</Properties>
</file>